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87" w:rsidRDefault="003F5687" w:rsidP="003F568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00A8" w:rsidRDefault="002000A8" w:rsidP="002000A8">
      <w:pPr>
        <w:tabs>
          <w:tab w:val="left" w:pos="0"/>
          <w:tab w:val="right" w:pos="9921"/>
        </w:tabs>
        <w:spacing w:after="0" w:line="240" w:lineRule="auto"/>
        <w:contextualSpacing/>
        <w:jc w:val="center"/>
        <w:rPr>
          <w:rFonts w:ascii="Times New Roman" w:hAnsi="Times New Roman"/>
          <w:b/>
          <w:iCs/>
          <w:sz w:val="28"/>
          <w:szCs w:val="28"/>
        </w:rPr>
      </w:pPr>
    </w:p>
    <w:p w:rsidR="002000A8" w:rsidRDefault="002000A8" w:rsidP="002000A8">
      <w:pPr>
        <w:tabs>
          <w:tab w:val="left" w:pos="0"/>
          <w:tab w:val="right" w:pos="10490"/>
        </w:tabs>
        <w:spacing w:after="0" w:line="240" w:lineRule="auto"/>
        <w:contextualSpacing/>
        <w:jc w:val="center"/>
        <w:rPr>
          <w:rFonts w:ascii="Times New Roman" w:hAnsi="Times New Roman"/>
          <w:b/>
          <w:iCs/>
          <w:sz w:val="28"/>
          <w:szCs w:val="28"/>
        </w:rPr>
      </w:pPr>
    </w:p>
    <w:p w:rsidR="002000A8" w:rsidRPr="002D0160" w:rsidRDefault="002000A8" w:rsidP="002000A8">
      <w:pPr>
        <w:tabs>
          <w:tab w:val="left" w:pos="0"/>
          <w:tab w:val="right" w:pos="9921"/>
        </w:tabs>
        <w:spacing w:after="0" w:line="240" w:lineRule="auto"/>
        <w:contextualSpacing/>
        <w:jc w:val="center"/>
        <w:rPr>
          <w:rFonts w:ascii="Times New Roman" w:hAnsi="Times New Roman"/>
          <w:b/>
          <w:iCs/>
          <w:sz w:val="28"/>
          <w:szCs w:val="28"/>
        </w:rPr>
      </w:pPr>
      <w:r w:rsidRPr="002D0160">
        <w:rPr>
          <w:rFonts w:ascii="Times New Roman" w:hAnsi="Times New Roman"/>
          <w:b/>
          <w:iCs/>
          <w:sz w:val="28"/>
          <w:szCs w:val="28"/>
        </w:rPr>
        <w:t>Муниципальное дошкольное образовательное бюджетное учреждение</w:t>
      </w:r>
    </w:p>
    <w:p w:rsidR="002000A8" w:rsidRPr="002D0160" w:rsidRDefault="002000A8" w:rsidP="002000A8">
      <w:pPr>
        <w:tabs>
          <w:tab w:val="left" w:pos="0"/>
          <w:tab w:val="right" w:pos="9921"/>
        </w:tabs>
        <w:spacing w:after="0" w:line="240" w:lineRule="auto"/>
        <w:contextualSpacing/>
        <w:jc w:val="center"/>
        <w:rPr>
          <w:rFonts w:ascii="Times New Roman" w:hAnsi="Times New Roman"/>
          <w:b/>
          <w:iCs/>
          <w:sz w:val="28"/>
          <w:szCs w:val="28"/>
        </w:rPr>
      </w:pPr>
      <w:r w:rsidRPr="002D0160">
        <w:rPr>
          <w:rFonts w:ascii="Times New Roman" w:hAnsi="Times New Roman"/>
          <w:b/>
          <w:iCs/>
          <w:sz w:val="28"/>
          <w:szCs w:val="28"/>
        </w:rPr>
        <w:t xml:space="preserve">детский сад общеразвивающего вида № 84 </w:t>
      </w:r>
      <w:r>
        <w:rPr>
          <w:rFonts w:ascii="Times New Roman" w:hAnsi="Times New Roman"/>
          <w:b/>
          <w:iCs/>
          <w:sz w:val="28"/>
          <w:szCs w:val="28"/>
        </w:rPr>
        <w:t>муниципального образования городской округ город-курорт Сочи Краснодарского края.</w:t>
      </w:r>
    </w:p>
    <w:p w:rsidR="002000A8" w:rsidRPr="002D0160" w:rsidRDefault="002000A8" w:rsidP="002000A8">
      <w:pPr>
        <w:tabs>
          <w:tab w:val="left" w:pos="451"/>
          <w:tab w:val="right" w:pos="9921"/>
        </w:tabs>
        <w:spacing w:after="0" w:line="240" w:lineRule="auto"/>
        <w:contextualSpacing/>
        <w:rPr>
          <w:rFonts w:ascii="Times New Roman" w:hAnsi="Times New Roman"/>
          <w:b/>
          <w:iCs/>
          <w:sz w:val="16"/>
          <w:szCs w:val="16"/>
        </w:rPr>
      </w:pPr>
      <w:r w:rsidRPr="002D0160">
        <w:rPr>
          <w:rFonts w:ascii="Times New Roman" w:hAnsi="Times New Roman"/>
          <w:b/>
          <w:iCs/>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1.6pt;margin-top:3.75pt;width:7in;height:0;z-index:251660288" o:connectortype="straight" strokeweight="1pt">
            <v:shadow type="perspective" color="#7f7f7f" offset="1pt" offset2="-3pt"/>
          </v:shape>
        </w:pict>
      </w:r>
    </w:p>
    <w:p w:rsidR="002000A8" w:rsidRPr="002D0160" w:rsidRDefault="002000A8" w:rsidP="002000A8">
      <w:pPr>
        <w:tabs>
          <w:tab w:val="left" w:pos="451"/>
          <w:tab w:val="right" w:pos="9921"/>
        </w:tabs>
        <w:spacing w:after="0" w:line="240" w:lineRule="auto"/>
        <w:contextualSpacing/>
        <w:rPr>
          <w:rFonts w:ascii="Times New Roman" w:hAnsi="Times New Roman"/>
          <w:b/>
          <w:iCs/>
          <w:sz w:val="24"/>
          <w:szCs w:val="28"/>
        </w:rPr>
      </w:pPr>
      <w:r w:rsidRPr="002D0160">
        <w:rPr>
          <w:rFonts w:ascii="Times New Roman" w:hAnsi="Times New Roman"/>
          <w:b/>
          <w:iCs/>
          <w:sz w:val="24"/>
          <w:szCs w:val="28"/>
        </w:rPr>
        <w:t xml:space="preserve">     </w:t>
      </w:r>
      <w:r>
        <w:rPr>
          <w:rFonts w:ascii="Times New Roman" w:hAnsi="Times New Roman"/>
          <w:b/>
          <w:iCs/>
          <w:sz w:val="24"/>
          <w:szCs w:val="28"/>
        </w:rPr>
        <w:t xml:space="preserve">      </w:t>
      </w:r>
      <w:r w:rsidRPr="002D0160">
        <w:rPr>
          <w:rFonts w:ascii="Times New Roman" w:hAnsi="Times New Roman"/>
          <w:b/>
          <w:iCs/>
          <w:sz w:val="24"/>
          <w:szCs w:val="28"/>
        </w:rPr>
        <w:t xml:space="preserve">    ИНН: 2318021704  </w:t>
      </w:r>
      <w:r>
        <w:rPr>
          <w:rFonts w:ascii="Times New Roman" w:hAnsi="Times New Roman"/>
          <w:b/>
          <w:iCs/>
          <w:sz w:val="24"/>
          <w:szCs w:val="28"/>
        </w:rPr>
        <w:t xml:space="preserve">     </w:t>
      </w:r>
      <w:r w:rsidRPr="002D0160">
        <w:rPr>
          <w:rFonts w:ascii="Times New Roman" w:hAnsi="Times New Roman"/>
          <w:b/>
          <w:iCs/>
          <w:sz w:val="24"/>
          <w:szCs w:val="28"/>
        </w:rPr>
        <w:t xml:space="preserve">  ОГРН: 1022303794876 </w:t>
      </w:r>
      <w:r>
        <w:rPr>
          <w:rFonts w:ascii="Times New Roman" w:hAnsi="Times New Roman"/>
          <w:b/>
          <w:iCs/>
          <w:sz w:val="24"/>
          <w:szCs w:val="28"/>
        </w:rPr>
        <w:t xml:space="preserve">     </w:t>
      </w:r>
      <w:r w:rsidRPr="002D0160">
        <w:rPr>
          <w:rFonts w:ascii="Times New Roman" w:hAnsi="Times New Roman"/>
          <w:b/>
          <w:iCs/>
          <w:sz w:val="24"/>
          <w:szCs w:val="28"/>
        </w:rPr>
        <w:t xml:space="preserve">  </w:t>
      </w:r>
      <w:r w:rsidRPr="002D0160">
        <w:rPr>
          <w:rFonts w:ascii="Times New Roman" w:hAnsi="Times New Roman"/>
          <w:b/>
          <w:iCs/>
          <w:sz w:val="24"/>
          <w:szCs w:val="28"/>
          <w:lang w:val="en-US"/>
        </w:rPr>
        <w:t>e</w:t>
      </w:r>
      <w:r w:rsidRPr="002D0160">
        <w:rPr>
          <w:rFonts w:ascii="Times New Roman" w:hAnsi="Times New Roman"/>
          <w:b/>
          <w:iCs/>
          <w:sz w:val="24"/>
          <w:szCs w:val="28"/>
        </w:rPr>
        <w:t>-</w:t>
      </w:r>
      <w:r w:rsidRPr="002D0160">
        <w:rPr>
          <w:rFonts w:ascii="Times New Roman" w:hAnsi="Times New Roman"/>
          <w:b/>
          <w:iCs/>
          <w:sz w:val="24"/>
          <w:szCs w:val="28"/>
          <w:lang w:val="en-US"/>
        </w:rPr>
        <w:t>mail</w:t>
      </w:r>
      <w:r w:rsidRPr="002D0160">
        <w:rPr>
          <w:rFonts w:ascii="Times New Roman" w:hAnsi="Times New Roman"/>
          <w:b/>
          <w:iCs/>
          <w:sz w:val="24"/>
          <w:szCs w:val="28"/>
        </w:rPr>
        <w:t>:</w:t>
      </w:r>
      <w:proofErr w:type="spellStart"/>
      <w:r w:rsidRPr="002D0160">
        <w:rPr>
          <w:rFonts w:ascii="Times New Roman" w:hAnsi="Times New Roman"/>
          <w:b/>
          <w:iCs/>
          <w:sz w:val="24"/>
          <w:szCs w:val="28"/>
          <w:lang w:val="en-US"/>
        </w:rPr>
        <w:t>dou</w:t>
      </w:r>
      <w:proofErr w:type="spellEnd"/>
      <w:r w:rsidRPr="002D0160">
        <w:rPr>
          <w:rFonts w:ascii="Times New Roman" w:hAnsi="Times New Roman"/>
          <w:b/>
          <w:iCs/>
          <w:sz w:val="24"/>
          <w:szCs w:val="28"/>
        </w:rPr>
        <w:t>84@</w:t>
      </w:r>
      <w:proofErr w:type="spellStart"/>
      <w:r w:rsidRPr="002D0160">
        <w:rPr>
          <w:rFonts w:ascii="Times New Roman" w:hAnsi="Times New Roman"/>
          <w:b/>
          <w:iCs/>
          <w:sz w:val="24"/>
          <w:szCs w:val="28"/>
          <w:lang w:val="en-US"/>
        </w:rPr>
        <w:t>edu</w:t>
      </w:r>
      <w:proofErr w:type="spellEnd"/>
      <w:r w:rsidRPr="002D0160">
        <w:rPr>
          <w:rFonts w:ascii="Times New Roman" w:hAnsi="Times New Roman"/>
          <w:b/>
          <w:iCs/>
          <w:sz w:val="24"/>
          <w:szCs w:val="28"/>
        </w:rPr>
        <w:t>.</w:t>
      </w:r>
      <w:proofErr w:type="spellStart"/>
      <w:r w:rsidRPr="002D0160">
        <w:rPr>
          <w:rFonts w:ascii="Times New Roman" w:hAnsi="Times New Roman"/>
          <w:b/>
          <w:iCs/>
          <w:sz w:val="24"/>
          <w:szCs w:val="28"/>
          <w:lang w:val="en-US"/>
        </w:rPr>
        <w:t>sochi</w:t>
      </w:r>
      <w:proofErr w:type="spellEnd"/>
      <w:r w:rsidRPr="002D0160">
        <w:rPr>
          <w:rFonts w:ascii="Times New Roman" w:hAnsi="Times New Roman"/>
          <w:b/>
          <w:iCs/>
          <w:sz w:val="24"/>
          <w:szCs w:val="28"/>
        </w:rPr>
        <w:t>.</w:t>
      </w:r>
      <w:proofErr w:type="spellStart"/>
      <w:r w:rsidRPr="002D0160">
        <w:rPr>
          <w:rFonts w:ascii="Times New Roman" w:hAnsi="Times New Roman"/>
          <w:b/>
          <w:iCs/>
          <w:sz w:val="24"/>
          <w:szCs w:val="28"/>
          <w:lang w:val="en-US"/>
        </w:rPr>
        <w:t>ru</w:t>
      </w:r>
      <w:proofErr w:type="spellEnd"/>
    </w:p>
    <w:p w:rsidR="002000A8" w:rsidRPr="002D0160" w:rsidRDefault="002000A8" w:rsidP="002000A8">
      <w:pPr>
        <w:tabs>
          <w:tab w:val="left" w:pos="451"/>
          <w:tab w:val="right" w:pos="9921"/>
        </w:tabs>
        <w:spacing w:after="0" w:line="240" w:lineRule="auto"/>
        <w:contextualSpacing/>
        <w:rPr>
          <w:rFonts w:ascii="Times New Roman" w:hAnsi="Times New Roman"/>
          <w:b/>
          <w:iCs/>
          <w:sz w:val="24"/>
          <w:szCs w:val="28"/>
        </w:rPr>
      </w:pPr>
      <w:r w:rsidRPr="002D0160">
        <w:rPr>
          <w:rFonts w:ascii="Times New Roman" w:hAnsi="Times New Roman"/>
          <w:b/>
          <w:iCs/>
          <w:sz w:val="24"/>
          <w:szCs w:val="28"/>
        </w:rPr>
        <w:t xml:space="preserve">           </w:t>
      </w:r>
      <w:r>
        <w:rPr>
          <w:rFonts w:ascii="Times New Roman" w:hAnsi="Times New Roman"/>
          <w:b/>
          <w:iCs/>
          <w:sz w:val="24"/>
          <w:szCs w:val="28"/>
        </w:rPr>
        <w:t xml:space="preserve">        </w:t>
      </w:r>
      <w:r w:rsidRPr="002D0160">
        <w:rPr>
          <w:rFonts w:ascii="Times New Roman" w:hAnsi="Times New Roman"/>
          <w:b/>
          <w:iCs/>
          <w:sz w:val="24"/>
          <w:szCs w:val="28"/>
        </w:rPr>
        <w:t xml:space="preserve">  354200 </w:t>
      </w:r>
      <w:r>
        <w:rPr>
          <w:rFonts w:ascii="Times New Roman" w:hAnsi="Times New Roman"/>
          <w:b/>
          <w:iCs/>
          <w:sz w:val="24"/>
          <w:szCs w:val="28"/>
        </w:rPr>
        <w:t xml:space="preserve">   </w:t>
      </w:r>
      <w:r w:rsidRPr="002D0160">
        <w:rPr>
          <w:rFonts w:ascii="Times New Roman" w:hAnsi="Times New Roman"/>
          <w:b/>
          <w:iCs/>
          <w:sz w:val="24"/>
          <w:szCs w:val="28"/>
        </w:rPr>
        <w:t xml:space="preserve">   г. Сочи Л-200  </w:t>
      </w:r>
      <w:r>
        <w:rPr>
          <w:rFonts w:ascii="Times New Roman" w:hAnsi="Times New Roman"/>
          <w:b/>
          <w:iCs/>
          <w:sz w:val="24"/>
          <w:szCs w:val="28"/>
        </w:rPr>
        <w:t xml:space="preserve">  </w:t>
      </w:r>
      <w:r w:rsidRPr="002D0160">
        <w:rPr>
          <w:rFonts w:ascii="Times New Roman" w:hAnsi="Times New Roman"/>
          <w:b/>
          <w:iCs/>
          <w:sz w:val="24"/>
          <w:szCs w:val="28"/>
        </w:rPr>
        <w:t xml:space="preserve"> </w:t>
      </w:r>
      <w:r>
        <w:rPr>
          <w:rFonts w:ascii="Times New Roman" w:hAnsi="Times New Roman"/>
          <w:b/>
          <w:iCs/>
          <w:sz w:val="24"/>
          <w:szCs w:val="28"/>
        </w:rPr>
        <w:t xml:space="preserve">  </w:t>
      </w:r>
      <w:r w:rsidRPr="002D0160">
        <w:rPr>
          <w:rFonts w:ascii="Times New Roman" w:hAnsi="Times New Roman"/>
          <w:b/>
          <w:iCs/>
          <w:sz w:val="24"/>
          <w:szCs w:val="28"/>
        </w:rPr>
        <w:t xml:space="preserve"> ул. Победы 95   </w:t>
      </w:r>
      <w:r>
        <w:rPr>
          <w:rFonts w:ascii="Times New Roman" w:hAnsi="Times New Roman"/>
          <w:b/>
          <w:iCs/>
          <w:sz w:val="24"/>
          <w:szCs w:val="28"/>
        </w:rPr>
        <w:t xml:space="preserve">  </w:t>
      </w:r>
      <w:r w:rsidRPr="002D0160">
        <w:rPr>
          <w:rFonts w:ascii="Times New Roman" w:hAnsi="Times New Roman"/>
          <w:b/>
          <w:iCs/>
          <w:sz w:val="24"/>
          <w:szCs w:val="28"/>
        </w:rPr>
        <w:t xml:space="preserve">  тел.: 8 (862) 270-24-74</w:t>
      </w:r>
    </w:p>
    <w:p w:rsidR="002000A8" w:rsidRPr="002D0160" w:rsidRDefault="002000A8" w:rsidP="002000A8">
      <w:pPr>
        <w:tabs>
          <w:tab w:val="left" w:pos="451"/>
          <w:tab w:val="right" w:pos="9921"/>
        </w:tabs>
        <w:spacing w:after="0" w:line="240" w:lineRule="auto"/>
        <w:contextualSpacing/>
        <w:rPr>
          <w:rFonts w:ascii="Times New Roman" w:hAnsi="Times New Roman"/>
          <w:b/>
          <w:i/>
          <w:iCs/>
          <w:sz w:val="28"/>
          <w:szCs w:val="28"/>
        </w:rPr>
      </w:pPr>
    </w:p>
    <w:p w:rsidR="003F5687" w:rsidRDefault="003F5687" w:rsidP="003F568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366091"/>
          <w:sz w:val="32"/>
          <w:szCs w:val="32"/>
          <w:lang w:eastAsia="ru-RU"/>
        </w:rPr>
        <w:t>Программа инклюзивного образования детей дошкольного возраста с ограниченными возможностями здоровья в условиях дошкольного образовательного учреждения</w:t>
      </w:r>
    </w:p>
    <w:p w:rsidR="003F5687" w:rsidRPr="003F5687" w:rsidRDefault="003F5687" w:rsidP="003F5687">
      <w:pPr>
        <w:shd w:val="clear" w:color="auto" w:fill="FFFFFF"/>
        <w:spacing w:after="0" w:line="240" w:lineRule="auto"/>
        <w:jc w:val="center"/>
        <w:rPr>
          <w:rFonts w:ascii="Times New Roman" w:eastAsia="Times New Roman" w:hAnsi="Times New Roman" w:cs="Times New Roman"/>
          <w:lang w:eastAsia="ru-RU"/>
        </w:rPr>
      </w:pPr>
    </w:p>
    <w:p w:rsidR="003F5687" w:rsidRPr="003F5687" w:rsidRDefault="003F5687" w:rsidP="003F5687">
      <w:pPr>
        <w:shd w:val="clear" w:color="auto" w:fill="FFFFFF"/>
        <w:spacing w:after="0" w:line="240" w:lineRule="auto"/>
        <w:ind w:firstLine="708"/>
        <w:rPr>
          <w:rFonts w:ascii="Times New Roman" w:eastAsia="Times New Roman" w:hAnsi="Times New Roman" w:cs="Times New Roman"/>
          <w:lang w:eastAsia="ru-RU"/>
        </w:rPr>
      </w:pPr>
      <w:r w:rsidRPr="003F5687">
        <w:rPr>
          <w:rFonts w:ascii="Times New Roman" w:eastAsia="Times New Roman" w:hAnsi="Times New Roman" w:cs="Times New Roman"/>
          <w:b/>
          <w:bCs/>
          <w:sz w:val="28"/>
          <w:szCs w:val="28"/>
          <w:lang w:eastAsia="ru-RU"/>
        </w:rPr>
        <w:t>                               </w:t>
      </w:r>
    </w:p>
    <w:tbl>
      <w:tblPr>
        <w:tblpPr w:leftFromText="180" w:rightFromText="180" w:vertAnchor="text" w:horzAnchor="margin" w:tblpXSpec="center" w:tblpYSpec="top"/>
        <w:tblW w:w="9690" w:type="dxa"/>
        <w:shd w:val="clear" w:color="auto" w:fill="FFFFFF"/>
        <w:tblCellMar>
          <w:left w:w="0" w:type="dxa"/>
          <w:right w:w="0" w:type="dxa"/>
        </w:tblCellMar>
        <w:tblLook w:val="04A0"/>
      </w:tblPr>
      <w:tblGrid>
        <w:gridCol w:w="8689"/>
        <w:gridCol w:w="1001"/>
      </w:tblGrid>
      <w:tr w:rsidR="003F5687" w:rsidRPr="003F5687" w:rsidTr="003F5687">
        <w:trPr>
          <w:trHeight w:val="249"/>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108"/>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Обоснование актуально</w:t>
            </w:r>
            <w:r>
              <w:rPr>
                <w:rFonts w:ascii="Times New Roman" w:eastAsia="Times New Roman" w:hAnsi="Times New Roman" w:cs="Times New Roman"/>
                <w:b/>
                <w:bCs/>
                <w:sz w:val="24"/>
                <w:szCs w:val="24"/>
                <w:lang w:eastAsia="ru-RU"/>
              </w:rPr>
              <w:t>сти Программы</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sz w:val="24"/>
                <w:szCs w:val="24"/>
                <w:lang w:eastAsia="ru-RU"/>
              </w:rPr>
              <w:t>2</w:t>
            </w:r>
          </w:p>
        </w:tc>
      </w:tr>
      <w:tr w:rsidR="003F5687" w:rsidRPr="003F5687" w:rsidTr="003F5687">
        <w:trPr>
          <w:trHeight w:val="263"/>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Цели, задачи, основные направлен</w:t>
            </w:r>
            <w:r>
              <w:rPr>
                <w:rFonts w:ascii="Times New Roman" w:eastAsia="Times New Roman" w:hAnsi="Times New Roman" w:cs="Times New Roman"/>
                <w:b/>
                <w:bCs/>
                <w:sz w:val="24"/>
                <w:szCs w:val="24"/>
                <w:lang w:eastAsia="ru-RU"/>
              </w:rPr>
              <w:t>ия работы по Программе</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sz w:val="24"/>
                <w:szCs w:val="24"/>
                <w:lang w:eastAsia="ru-RU"/>
              </w:rPr>
              <w:t>5</w:t>
            </w:r>
          </w:p>
        </w:tc>
      </w:tr>
      <w:tr w:rsidR="003F5687" w:rsidRPr="003F5687" w:rsidTr="003F5687">
        <w:trPr>
          <w:trHeight w:val="263"/>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Механизм ре</w:t>
            </w:r>
            <w:r>
              <w:rPr>
                <w:rFonts w:ascii="Times New Roman" w:eastAsia="Times New Roman" w:hAnsi="Times New Roman" w:cs="Times New Roman"/>
                <w:b/>
                <w:bCs/>
                <w:sz w:val="24"/>
                <w:szCs w:val="24"/>
                <w:lang w:eastAsia="ru-RU"/>
              </w:rPr>
              <w:t>ализации Программы</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10</w:t>
            </w:r>
          </w:p>
        </w:tc>
      </w:tr>
      <w:tr w:rsidR="003F5687" w:rsidRPr="003F5687" w:rsidTr="003F5687">
        <w:trPr>
          <w:trHeight w:val="512"/>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Организационная структура управления реализацией Программ</w:t>
            </w:r>
            <w:r>
              <w:rPr>
                <w:rFonts w:ascii="Times New Roman" w:eastAsia="Times New Roman" w:hAnsi="Times New Roman" w:cs="Times New Roman"/>
                <w:b/>
                <w:bCs/>
                <w:sz w:val="24"/>
                <w:szCs w:val="24"/>
                <w:lang w:eastAsia="ru-RU"/>
              </w:rPr>
              <w:t>ы</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10</w:t>
            </w:r>
          </w:p>
        </w:tc>
      </w:tr>
      <w:tr w:rsidR="003F5687" w:rsidRPr="003F5687" w:rsidTr="003F5687">
        <w:trPr>
          <w:trHeight w:val="512"/>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Основные принципы работы коллектива МБДОУ в реализации Пр</w:t>
            </w:r>
            <w:r>
              <w:rPr>
                <w:rFonts w:ascii="Times New Roman" w:eastAsia="Times New Roman" w:hAnsi="Times New Roman" w:cs="Times New Roman"/>
                <w:b/>
                <w:bCs/>
                <w:sz w:val="24"/>
                <w:szCs w:val="24"/>
                <w:lang w:eastAsia="ru-RU"/>
              </w:rPr>
              <w:t>ограммы</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11</w:t>
            </w:r>
          </w:p>
        </w:tc>
      </w:tr>
      <w:tr w:rsidR="003F5687" w:rsidRPr="003F5687" w:rsidTr="003F5687">
        <w:trPr>
          <w:trHeight w:val="512"/>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Целевые группы, на которые рассчитана Программа и формы работы с ним</w:t>
            </w:r>
            <w:r>
              <w:rPr>
                <w:rFonts w:ascii="Times New Roman" w:eastAsia="Times New Roman" w:hAnsi="Times New Roman" w:cs="Times New Roman"/>
                <w:b/>
                <w:bCs/>
                <w:sz w:val="24"/>
                <w:szCs w:val="24"/>
                <w:lang w:eastAsia="ru-RU"/>
              </w:rPr>
              <w:t>и</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11</w:t>
            </w:r>
          </w:p>
        </w:tc>
      </w:tr>
      <w:tr w:rsidR="003F5687" w:rsidRPr="003F5687" w:rsidTr="003F5687">
        <w:trPr>
          <w:trHeight w:val="512"/>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Алгоритм действий коллектива МБДОУ   в  </w:t>
            </w:r>
            <w:r>
              <w:rPr>
                <w:rFonts w:ascii="Times New Roman" w:eastAsia="Times New Roman" w:hAnsi="Times New Roman" w:cs="Times New Roman"/>
                <w:b/>
                <w:bCs/>
                <w:sz w:val="24"/>
                <w:szCs w:val="24"/>
                <w:lang w:eastAsia="ru-RU"/>
              </w:rPr>
              <w:t xml:space="preserve"> реализации Программы</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12</w:t>
            </w:r>
          </w:p>
        </w:tc>
      </w:tr>
      <w:tr w:rsidR="003F5687" w:rsidRPr="003F5687" w:rsidTr="003F5687">
        <w:trPr>
          <w:trHeight w:val="263"/>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Основное содержание рабо</w:t>
            </w:r>
            <w:r>
              <w:rPr>
                <w:rFonts w:ascii="Times New Roman" w:eastAsia="Times New Roman" w:hAnsi="Times New Roman" w:cs="Times New Roman"/>
                <w:b/>
                <w:bCs/>
                <w:sz w:val="24"/>
                <w:szCs w:val="24"/>
                <w:lang w:eastAsia="ru-RU"/>
              </w:rPr>
              <w:t>ты по Программе</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9</w:t>
            </w:r>
          </w:p>
        </w:tc>
      </w:tr>
      <w:tr w:rsidR="003F5687" w:rsidRPr="003F5687" w:rsidTr="003F5687">
        <w:trPr>
          <w:trHeight w:val="263"/>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Этапы и сроки ре</w:t>
            </w:r>
            <w:r>
              <w:rPr>
                <w:rFonts w:ascii="Times New Roman" w:eastAsia="Times New Roman" w:hAnsi="Times New Roman" w:cs="Times New Roman"/>
                <w:b/>
                <w:bCs/>
                <w:sz w:val="24"/>
                <w:szCs w:val="24"/>
                <w:lang w:eastAsia="ru-RU"/>
              </w:rPr>
              <w:t>ализации Программы</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11</w:t>
            </w:r>
          </w:p>
        </w:tc>
      </w:tr>
      <w:tr w:rsidR="003F5687" w:rsidRPr="003F5687" w:rsidTr="003F5687">
        <w:trPr>
          <w:trHeight w:val="263"/>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Ожидаемые результ</w:t>
            </w:r>
            <w:r>
              <w:rPr>
                <w:rFonts w:ascii="Times New Roman" w:eastAsia="Times New Roman" w:hAnsi="Times New Roman" w:cs="Times New Roman"/>
                <w:b/>
                <w:bCs/>
                <w:sz w:val="24"/>
                <w:szCs w:val="24"/>
                <w:lang w:eastAsia="ru-RU"/>
              </w:rPr>
              <w:t>аты и их эффективность</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11</w:t>
            </w:r>
          </w:p>
        </w:tc>
      </w:tr>
      <w:tr w:rsidR="003F5687" w:rsidRPr="003F5687" w:rsidTr="003F5687">
        <w:trPr>
          <w:trHeight w:val="277"/>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Специфика структуры обра</w:t>
            </w:r>
            <w:r>
              <w:rPr>
                <w:rFonts w:ascii="Times New Roman" w:eastAsia="Times New Roman" w:hAnsi="Times New Roman" w:cs="Times New Roman"/>
                <w:b/>
                <w:bCs/>
                <w:sz w:val="24"/>
                <w:szCs w:val="24"/>
                <w:lang w:eastAsia="ru-RU"/>
              </w:rPr>
              <w:t>зовательного процесса в   ДОУ</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17</w:t>
            </w:r>
          </w:p>
        </w:tc>
      </w:tr>
      <w:tr w:rsidR="003F5687" w:rsidRPr="003F5687" w:rsidTr="003F5687">
        <w:trPr>
          <w:trHeight w:val="249"/>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Мониторинг психофизич</w:t>
            </w:r>
            <w:r>
              <w:rPr>
                <w:rFonts w:ascii="Times New Roman" w:eastAsia="Times New Roman" w:hAnsi="Times New Roman" w:cs="Times New Roman"/>
                <w:b/>
                <w:bCs/>
                <w:sz w:val="24"/>
                <w:szCs w:val="24"/>
                <w:lang w:eastAsia="ru-RU"/>
              </w:rPr>
              <w:t>еских процессов дошкольников</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23</w:t>
            </w:r>
          </w:p>
        </w:tc>
      </w:tr>
      <w:tr w:rsidR="003F5687" w:rsidRPr="003F5687" w:rsidTr="003F5687">
        <w:trPr>
          <w:trHeight w:val="512"/>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Взаимодействие профильных специалистов в коррекцион</w:t>
            </w:r>
            <w:r>
              <w:rPr>
                <w:rFonts w:ascii="Times New Roman" w:eastAsia="Times New Roman" w:hAnsi="Times New Roman" w:cs="Times New Roman"/>
                <w:b/>
                <w:bCs/>
                <w:sz w:val="24"/>
                <w:szCs w:val="24"/>
                <w:lang w:eastAsia="ru-RU"/>
              </w:rPr>
              <w:t>но-образовательном процессе</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23</w:t>
            </w:r>
          </w:p>
        </w:tc>
      </w:tr>
      <w:tr w:rsidR="003F5687" w:rsidRPr="003F5687" w:rsidTr="003F5687">
        <w:trPr>
          <w:trHeight w:val="554"/>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Формы сотрудничества с семьей в рамках образовательной дея</w:t>
            </w:r>
            <w:r>
              <w:rPr>
                <w:rFonts w:ascii="Times New Roman" w:eastAsia="Times New Roman" w:hAnsi="Times New Roman" w:cs="Times New Roman"/>
                <w:b/>
                <w:bCs/>
                <w:sz w:val="24"/>
                <w:szCs w:val="24"/>
                <w:lang w:eastAsia="ru-RU"/>
              </w:rPr>
              <w:t>тельности</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27</w:t>
            </w:r>
          </w:p>
        </w:tc>
      </w:tr>
      <w:tr w:rsidR="003F5687" w:rsidRPr="003F5687" w:rsidTr="003F5687">
        <w:trPr>
          <w:trHeight w:val="249"/>
        </w:trPr>
        <w:tc>
          <w:tcPr>
            <w:tcW w:w="86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Универсальная  модель организации образовательного процесса</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Times New Roman" w:eastAsia="Times New Roman" w:hAnsi="Times New Roman" w:cs="Times New Roman"/>
                <w:lang w:eastAsia="ru-RU"/>
              </w:rPr>
            </w:pPr>
            <w:r w:rsidRPr="003F5687">
              <w:rPr>
                <w:rFonts w:ascii="Times New Roman" w:eastAsia="Times New Roman" w:hAnsi="Times New Roman" w:cs="Times New Roman"/>
                <w:b/>
                <w:bCs/>
                <w:sz w:val="24"/>
                <w:szCs w:val="24"/>
                <w:lang w:eastAsia="ru-RU"/>
              </w:rPr>
              <w:t>34</w:t>
            </w:r>
          </w:p>
        </w:tc>
      </w:tr>
    </w:tbl>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3F5687">
        <w:rPr>
          <w:rFonts w:ascii="Times New Roman" w:eastAsia="Times New Roman" w:hAnsi="Times New Roman" w:cs="Times New Roman"/>
          <w:b/>
          <w:bCs/>
          <w:color w:val="000000"/>
          <w:sz w:val="24"/>
          <w:szCs w:val="24"/>
          <w:lang w:eastAsia="ru-RU"/>
        </w:rPr>
        <w:t>Обоснование актуальности Программы</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 связи с вступлением в силу Федерального закона № 273 «Об образовании», а также вступлением в силу с 01 января 2014 года федеральных государственных образовательных стандартов дошкольного образования предполагаются изменения, касающиеся и организации инклюзивного образования детей.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xml:space="preserve">Одним из актуальных 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и нормально развивающихся сверстников. Действующее законодательство в настоящее время позволяет организовать инклюзивное образование в обычных дошкольных учреждениях, школах. В связи с этим обеспечение права детей с ОВЗ на образование рассматривается как одна из важнейших задач </w:t>
      </w:r>
      <w:r w:rsidRPr="003F5687">
        <w:rPr>
          <w:rFonts w:ascii="Times New Roman" w:eastAsia="Times New Roman" w:hAnsi="Times New Roman" w:cs="Times New Roman"/>
          <w:color w:val="000000"/>
          <w:sz w:val="24"/>
          <w:szCs w:val="24"/>
          <w:lang w:eastAsia="ru-RU"/>
        </w:rPr>
        <w:lastRenderedPageBreak/>
        <w:t>государственной политики не только в области образования, но и в области демографического и социально-экономического развития РФ.</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Прежде всего «Законом об образовании» регламентировано обеспечение равного доступа к образованию всех детей с учетом разнообразия особых образовательных потребностей и индивидуальных возможностей. В законе появляется новое понятие «адаптированная образовательная программа», т.е.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детей с ограниченными возможностями здоровья.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Необходимо отметить, что с вступлением в силу 273 ФЗ предъявляются новые требования и к условиям организации инклюзивного образования, а именно -  создание условий для получения без дискриминации качественного образования лиц с ограниченными возможностями здоровья, для коррекции нарушений развития и социальной адаптации, оказание ранней коррекционной помощи на основе специальных педагогических подходов и наиболее подходящих для данной категории детей языков, методов и способов общения, оказание им квалифицированной помощи в освоении программы.</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Основное изменение с введением ФЗ-273 ст.48 касается принципиально нового подхода к инклюзивному образованию, где не ребенок «подгоняется» под существующие в образовательном учреждении условия и нормы, а наоборот вся система образования подстраивается под потребности и возможности конкретного ребенка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Именно эта точка зрения побудила к созданию и реализации программы инклюзивного образования детей дошкольного возраста с ограниченными возможностями здоровья в условиях дошкольного образовательного учреждения МБДОУ ДСКВ № 47 «Гнездышко», как одного из возможных путей создания </w:t>
      </w:r>
      <w:r w:rsidRPr="003F5687">
        <w:rPr>
          <w:rFonts w:ascii="Times New Roman" w:eastAsia="Times New Roman" w:hAnsi="Times New Roman" w:cs="Times New Roman"/>
          <w:color w:val="333333"/>
          <w:sz w:val="24"/>
          <w:szCs w:val="24"/>
          <w:lang w:eastAsia="ru-RU"/>
        </w:rPr>
        <w:t>благоприятных условий для полноценного пребывания ребенком с ОВЗ в дошкольном учреждении.</w:t>
      </w: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Основные задачи Программы:</w:t>
      </w:r>
    </w:p>
    <w:p w:rsidR="003F5687" w:rsidRPr="003F5687" w:rsidRDefault="003F5687" w:rsidP="003F5687">
      <w:pPr>
        <w:shd w:val="clear" w:color="auto" w:fill="FFFFFF"/>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Создать условия для интегрированного включения детей в образовательную среду, социум.</w:t>
      </w:r>
    </w:p>
    <w:p w:rsidR="003F5687" w:rsidRPr="003F5687" w:rsidRDefault="003F5687" w:rsidP="003F5687">
      <w:pPr>
        <w:shd w:val="clear" w:color="auto" w:fill="FFFFFF"/>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Отработать модель социально-психологической адаптации детей-инвалидов с ОВЗ к воспитательно-образовательной среде ДОУ.</w:t>
      </w:r>
    </w:p>
    <w:p w:rsidR="003F5687" w:rsidRPr="003F5687" w:rsidRDefault="003F5687" w:rsidP="003F5687">
      <w:pPr>
        <w:shd w:val="clear" w:color="auto" w:fill="FFFFFF"/>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Разработать нормативную и методическую документацию, сопровождающую воспитательно-образовательный процесс в  ДОУ.</w:t>
      </w:r>
    </w:p>
    <w:p w:rsidR="003F5687" w:rsidRPr="003F5687" w:rsidRDefault="003F5687" w:rsidP="003F5687">
      <w:pPr>
        <w:shd w:val="clear" w:color="auto" w:fill="FFFFFF"/>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Воспитать толерантное отношение «здоровых» детей и их родителей к «особенным» детям.</w:t>
      </w:r>
    </w:p>
    <w:p w:rsidR="003F5687" w:rsidRPr="003F5687" w:rsidRDefault="003F5687" w:rsidP="003F5687">
      <w:pPr>
        <w:shd w:val="clear" w:color="auto" w:fill="FFFFFF"/>
        <w:spacing w:after="0" w:line="240" w:lineRule="auto"/>
        <w:ind w:firstLine="6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                   Условия реализации программы</w:t>
      </w:r>
      <w:r w:rsidRPr="003F5687">
        <w:rPr>
          <w:rFonts w:ascii="Times New Roman" w:eastAsia="Times New Roman" w:hAnsi="Times New Roman" w:cs="Times New Roman"/>
          <w:color w:val="000000"/>
          <w:sz w:val="24"/>
          <w:szCs w:val="24"/>
          <w:lang w:eastAsia="ru-RU"/>
        </w:rPr>
        <w:t>:</w:t>
      </w:r>
    </w:p>
    <w:p w:rsidR="003F5687" w:rsidRPr="003F5687" w:rsidRDefault="003F5687" w:rsidP="003F5687">
      <w:pPr>
        <w:numPr>
          <w:ilvl w:val="0"/>
          <w:numId w:val="11"/>
        </w:numPr>
        <w:shd w:val="clear" w:color="auto" w:fill="FFFFFF"/>
        <w:spacing w:before="100" w:beforeAutospacing="1" w:after="100" w:afterAutospacing="1" w:line="240" w:lineRule="auto"/>
        <w:ind w:left="0" w:firstLine="652"/>
        <w:jc w:val="both"/>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000000"/>
          <w:sz w:val="24"/>
          <w:szCs w:val="24"/>
          <w:lang w:eastAsia="ru-RU"/>
        </w:rPr>
        <w:t>Безбарьерная</w:t>
      </w:r>
      <w:proofErr w:type="spellEnd"/>
      <w:r w:rsidRPr="003F5687">
        <w:rPr>
          <w:rFonts w:ascii="Times New Roman" w:eastAsia="Times New Roman" w:hAnsi="Times New Roman" w:cs="Times New Roman"/>
          <w:color w:val="000000"/>
          <w:sz w:val="24"/>
          <w:szCs w:val="24"/>
          <w:lang w:eastAsia="ru-RU"/>
        </w:rPr>
        <w:t xml:space="preserve"> среда учреждения - создание для комфортного передвижения детей-инвалидов (наличие пандусов, подъемных устройств).</w:t>
      </w:r>
    </w:p>
    <w:p w:rsidR="003F5687" w:rsidRPr="003F5687" w:rsidRDefault="003F5687" w:rsidP="003F5687">
      <w:pPr>
        <w:numPr>
          <w:ilvl w:val="0"/>
          <w:numId w:val="11"/>
        </w:numPr>
        <w:shd w:val="clear" w:color="auto" w:fill="FFFFFF"/>
        <w:spacing w:before="100" w:beforeAutospacing="1" w:after="100" w:afterAutospacing="1" w:line="240" w:lineRule="auto"/>
        <w:ind w:left="0" w:firstLine="6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Создание в учреждении команды специалистов, помогающей педагогам приспособить методы к особенностям ребенка;</w:t>
      </w:r>
    </w:p>
    <w:p w:rsidR="003F5687" w:rsidRPr="003F5687" w:rsidRDefault="003F5687" w:rsidP="003F5687">
      <w:pPr>
        <w:numPr>
          <w:ilvl w:val="0"/>
          <w:numId w:val="11"/>
        </w:numPr>
        <w:shd w:val="clear" w:color="auto" w:fill="FFFFFF"/>
        <w:spacing w:before="100" w:beforeAutospacing="1" w:after="100" w:afterAutospacing="1" w:line="240" w:lineRule="auto"/>
        <w:ind w:left="0" w:firstLine="6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Для организации индивидуальных дистанционных консультаций для родителей должен быть доступ к сети Интернет.</w:t>
      </w:r>
    </w:p>
    <w:p w:rsidR="003F5687" w:rsidRPr="003F5687" w:rsidRDefault="003F5687" w:rsidP="003F5687">
      <w:pPr>
        <w:numPr>
          <w:ilvl w:val="0"/>
          <w:numId w:val="11"/>
        </w:numPr>
        <w:shd w:val="clear" w:color="auto" w:fill="FFFFFF"/>
        <w:spacing w:before="100" w:beforeAutospacing="1" w:after="100" w:afterAutospacing="1" w:line="240" w:lineRule="auto"/>
        <w:ind w:left="0" w:firstLine="6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(статья 2,ФЗ «Об образовании» №273)</w:t>
      </w:r>
    </w:p>
    <w:p w:rsidR="003F5687" w:rsidRPr="003F5687" w:rsidRDefault="003F5687" w:rsidP="003F5687">
      <w:pPr>
        <w:numPr>
          <w:ilvl w:val="0"/>
          <w:numId w:val="11"/>
        </w:numPr>
        <w:shd w:val="clear" w:color="auto" w:fill="FFFFFF"/>
        <w:spacing w:before="100" w:beforeAutospacing="1" w:after="100" w:afterAutospacing="1" w:line="240" w:lineRule="auto"/>
        <w:ind w:left="0" w:firstLine="6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Индивидуальные планы развития детей-инвалидов, детей с ОВЗ.</w:t>
      </w:r>
    </w:p>
    <w:p w:rsidR="003F5687" w:rsidRPr="003F5687" w:rsidRDefault="003F5687" w:rsidP="003F5687">
      <w:pPr>
        <w:numPr>
          <w:ilvl w:val="0"/>
          <w:numId w:val="11"/>
        </w:numPr>
        <w:shd w:val="clear" w:color="auto" w:fill="FFFFFF"/>
        <w:spacing w:before="100" w:beforeAutospacing="1" w:after="100" w:afterAutospacing="1" w:line="240" w:lineRule="auto"/>
        <w:ind w:left="0" w:firstLine="6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Инклюзивная социальная образовательная среда.</w:t>
      </w:r>
    </w:p>
    <w:p w:rsidR="003F5687" w:rsidRPr="003F5687" w:rsidRDefault="003F5687" w:rsidP="003F5687">
      <w:pPr>
        <w:shd w:val="clear" w:color="auto" w:fill="FFFFFF"/>
        <w:spacing w:after="0" w:line="240" w:lineRule="auto"/>
        <w:ind w:firstLine="568"/>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Образовательные области</w:t>
      </w:r>
    </w:p>
    <w:p w:rsidR="003F5687" w:rsidRPr="003F5687" w:rsidRDefault="003F5687" w:rsidP="003F5687">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социально-коммуникативное развитие;</w:t>
      </w:r>
    </w:p>
    <w:p w:rsidR="003F5687" w:rsidRPr="003F5687" w:rsidRDefault="003F5687" w:rsidP="003F5687">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lastRenderedPageBreak/>
        <w:t>познавательное развитие;</w:t>
      </w:r>
    </w:p>
    <w:p w:rsidR="003F5687" w:rsidRPr="003F5687" w:rsidRDefault="003F5687" w:rsidP="003F5687">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речевое развитие;</w:t>
      </w:r>
    </w:p>
    <w:p w:rsidR="003F5687" w:rsidRPr="003F5687" w:rsidRDefault="003F5687" w:rsidP="003F5687">
      <w:pPr>
        <w:numPr>
          <w:ilvl w:val="0"/>
          <w:numId w:val="12"/>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художественно-эстетическое развитие;</w:t>
      </w:r>
    </w:p>
    <w:p w:rsidR="003F5687" w:rsidRPr="003F5687" w:rsidRDefault="003F5687" w:rsidP="003F5687">
      <w:pPr>
        <w:numPr>
          <w:ilvl w:val="0"/>
          <w:numId w:val="12"/>
        </w:numPr>
        <w:shd w:val="clear" w:color="auto" w:fill="FFFFFF"/>
        <w:spacing w:before="30" w:after="30" w:line="240" w:lineRule="auto"/>
        <w:ind w:left="0" w:firstLine="900"/>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физическое развитие.</w:t>
      </w: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Восемь принципов инклюзивного образования:</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Ценность человека не зависит от его способностей и достижений.</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Каждый человек способен чувствовать и думать.</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Каждый человек имеет право на общение и на то, чтобы быть услышанным.</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Все люди нуждаются друг в друге.</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Подлинное образование может осуществляться только в контексте реальных взаимоотношений.</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Все люди нуждаются в поддержке и дружбе ровесников.</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Для всех обучающихся достижение прогресса скорее может быть в том, что они могут делать, чем в том, что не могут.</w:t>
      </w:r>
    </w:p>
    <w:p w:rsidR="003F5687" w:rsidRPr="003F5687" w:rsidRDefault="003F5687" w:rsidP="003F5687">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Разнообразие усиливает все стороны жизни человека.</w:t>
      </w: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 xml:space="preserve">Основная законодательная </w:t>
      </w:r>
      <w:proofErr w:type="gramStart"/>
      <w:r w:rsidRPr="003F5687">
        <w:rPr>
          <w:rFonts w:ascii="Times New Roman" w:eastAsia="Times New Roman" w:hAnsi="Times New Roman" w:cs="Times New Roman"/>
          <w:b/>
          <w:bCs/>
          <w:color w:val="000000"/>
          <w:sz w:val="24"/>
          <w:szCs w:val="24"/>
          <w:lang w:eastAsia="ru-RU"/>
        </w:rPr>
        <w:t>база  Программы</w:t>
      </w:r>
      <w:proofErr w:type="gramEnd"/>
      <w:r w:rsidRPr="003F5687">
        <w:rPr>
          <w:rFonts w:ascii="Times New Roman" w:eastAsia="Times New Roman" w:hAnsi="Times New Roman" w:cs="Times New Roman"/>
          <w:b/>
          <w:bCs/>
          <w:color w:val="000000"/>
          <w:sz w:val="24"/>
          <w:szCs w:val="24"/>
          <w:lang w:eastAsia="ru-RU"/>
        </w:rPr>
        <w:t>:</w:t>
      </w:r>
    </w:p>
    <w:p w:rsidR="003F5687" w:rsidRPr="003F5687" w:rsidRDefault="003F5687" w:rsidP="003F5687">
      <w:pPr>
        <w:shd w:val="clear" w:color="auto" w:fill="FFFFFF"/>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Международные документы:</w:t>
      </w:r>
    </w:p>
    <w:p w:rsidR="003F5687" w:rsidRPr="003F5687" w:rsidRDefault="003F5687" w:rsidP="003F5687">
      <w:pPr>
        <w:numPr>
          <w:ilvl w:val="0"/>
          <w:numId w:val="14"/>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Декларация прав ребенка, 1959г.</w:t>
      </w:r>
    </w:p>
    <w:p w:rsidR="003F5687" w:rsidRPr="003F5687" w:rsidRDefault="003F5687" w:rsidP="003F5687">
      <w:pPr>
        <w:numPr>
          <w:ilvl w:val="0"/>
          <w:numId w:val="14"/>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Конвенция о правах ребенка. Принята Генеральной Ассамблеей ООН 20.11. 1989 г. Ратифицирована третьей сессией Верховного Совета СССР 13.06.1990 г.</w:t>
      </w:r>
    </w:p>
    <w:p w:rsidR="003F5687" w:rsidRPr="003F5687" w:rsidRDefault="003F5687" w:rsidP="003F5687">
      <w:pPr>
        <w:numPr>
          <w:ilvl w:val="0"/>
          <w:numId w:val="15"/>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Декларация Организации Объединенных Наций о правах инвалидов. Принята на ХХХ сессии ООН 09.12.1975 г.</w:t>
      </w:r>
    </w:p>
    <w:p w:rsidR="003F5687" w:rsidRPr="003F5687" w:rsidRDefault="003F5687" w:rsidP="003F5687">
      <w:pPr>
        <w:numPr>
          <w:ilvl w:val="0"/>
          <w:numId w:val="15"/>
        </w:numPr>
        <w:shd w:val="clear" w:color="auto" w:fill="FFFFFF"/>
        <w:spacing w:before="30" w:after="30" w:line="240" w:lineRule="auto"/>
        <w:ind w:left="0" w:firstLine="900"/>
        <w:jc w:val="both"/>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000000"/>
          <w:sz w:val="24"/>
          <w:szCs w:val="24"/>
          <w:lang w:eastAsia="ru-RU"/>
        </w:rPr>
        <w:t>Саламанкская</w:t>
      </w:r>
      <w:proofErr w:type="spellEnd"/>
      <w:r w:rsidRPr="003F5687">
        <w:rPr>
          <w:rFonts w:ascii="Times New Roman" w:eastAsia="Times New Roman" w:hAnsi="Times New Roman" w:cs="Times New Roman"/>
          <w:color w:val="000000"/>
          <w:sz w:val="24"/>
          <w:szCs w:val="24"/>
          <w:lang w:eastAsia="ru-RU"/>
        </w:rPr>
        <w:t xml:space="preserve"> декларация о принципах, политике и практической деятельности в сфере образования лиц с особыми потребностями. Принята Всемирной конференцией по образованию лиц с особыми потребностями: доступ и качество. Саламанка, Испания, 7-10.06.1994 г.</w:t>
      </w:r>
    </w:p>
    <w:p w:rsidR="003F5687" w:rsidRPr="003F5687" w:rsidRDefault="003F5687" w:rsidP="003F5687">
      <w:pPr>
        <w:shd w:val="clear" w:color="auto" w:fill="FFFFFF"/>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Федеральные документы:</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5" w:history="1">
        <w:r w:rsidR="003F5687" w:rsidRPr="003F5687">
          <w:rPr>
            <w:rFonts w:ascii="Times New Roman" w:eastAsia="Times New Roman" w:hAnsi="Times New Roman" w:cs="Times New Roman"/>
            <w:color w:val="0000FF"/>
            <w:sz w:val="24"/>
            <w:szCs w:val="24"/>
            <w:u w:val="single"/>
            <w:lang w:eastAsia="ru-RU"/>
          </w:rPr>
          <w:t>«Об образовании в Российской Федерации»</w:t>
        </w:r>
      </w:hyperlink>
      <w:r w:rsidR="003F5687" w:rsidRPr="003F5687">
        <w:rPr>
          <w:rFonts w:ascii="Times New Roman" w:eastAsia="Times New Roman" w:hAnsi="Times New Roman" w:cs="Times New Roman"/>
          <w:color w:val="000000"/>
          <w:sz w:val="24"/>
          <w:szCs w:val="24"/>
          <w:lang w:eastAsia="ru-RU"/>
        </w:rPr>
        <w:t> - Федеральный закон Российской Федерации от 29 декабря 2012 г. N 273-ФЗ</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6" w:history="1">
        <w:r w:rsidR="003F5687" w:rsidRPr="003F5687">
          <w:rPr>
            <w:rFonts w:ascii="Times New Roman" w:eastAsia="Times New Roman" w:hAnsi="Times New Roman" w:cs="Times New Roman"/>
            <w:color w:val="0000FF"/>
            <w:sz w:val="24"/>
            <w:szCs w:val="24"/>
            <w:u w:val="single"/>
            <w:lang w:eastAsia="ru-RU"/>
          </w:rPr>
          <w:t>«О социальной защите инвалидов в Российской Федерации»</w:t>
        </w:r>
      </w:hyperlink>
      <w:r w:rsidR="003F5687" w:rsidRPr="003F5687">
        <w:rPr>
          <w:rFonts w:ascii="Times New Roman" w:eastAsia="Times New Roman" w:hAnsi="Times New Roman" w:cs="Times New Roman"/>
          <w:color w:val="000000"/>
          <w:sz w:val="24"/>
          <w:szCs w:val="24"/>
          <w:lang w:eastAsia="ru-RU"/>
        </w:rPr>
        <w:t> - Закон Российской федерации  от 24 ноября 1995 г. N 181-ФЗ с дополнениями и изменениями </w:t>
      </w:r>
    </w:p>
    <w:p w:rsidR="003F5687" w:rsidRPr="003F5687" w:rsidRDefault="003F5687"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w:t>
      </w:r>
      <w:hyperlink r:id="rId7" w:history="1">
        <w:r w:rsidRPr="003F5687">
          <w:rPr>
            <w:rFonts w:ascii="Times New Roman" w:eastAsia="Times New Roman" w:hAnsi="Times New Roman" w:cs="Times New Roman"/>
            <w:color w:val="0000FF"/>
            <w:sz w:val="24"/>
            <w:szCs w:val="24"/>
            <w:u w:val="single"/>
            <w:lang w:eastAsia="ru-RU"/>
          </w:rPr>
          <w:t>«О порядке и условиях признания лица инвалидом»</w:t>
        </w:r>
      </w:hyperlink>
      <w:r w:rsidRPr="003F5687">
        <w:rPr>
          <w:rFonts w:ascii="Times New Roman" w:eastAsia="Times New Roman" w:hAnsi="Times New Roman" w:cs="Times New Roman"/>
          <w:color w:val="000000"/>
          <w:sz w:val="24"/>
          <w:szCs w:val="24"/>
          <w:lang w:eastAsia="ru-RU"/>
        </w:rPr>
        <w:t> - Постановление правительства РФ от 20 февраля 2006 г. N 95 (в ред. Постановления Правительства РФ от 07.04.2008 N 247)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8" w:history="1">
        <w:r w:rsidR="003F5687" w:rsidRPr="003F5687">
          <w:rPr>
            <w:rFonts w:ascii="Times New Roman" w:eastAsia="Times New Roman" w:hAnsi="Times New Roman" w:cs="Times New Roman"/>
            <w:color w:val="0000FF"/>
            <w:sz w:val="24"/>
            <w:szCs w:val="24"/>
            <w:u w:val="single"/>
            <w:lang w:eastAsia="ru-RU"/>
          </w:rPr>
          <w:t>«Индивидуальная программа реабилитации ребенка-инвалида, выдаваемая федеральными государственными учреждениями медико-социальной экспертизы»</w:t>
        </w:r>
      </w:hyperlink>
      <w:r w:rsidR="003F5687" w:rsidRPr="003F5687">
        <w:rPr>
          <w:rFonts w:ascii="Times New Roman" w:eastAsia="Times New Roman" w:hAnsi="Times New Roman" w:cs="Times New Roman"/>
          <w:color w:val="000000"/>
          <w:sz w:val="24"/>
          <w:szCs w:val="24"/>
          <w:lang w:eastAsia="ru-RU"/>
        </w:rPr>
        <w:t>. Приложения N2 и N3 к приказу Министерства здравоохранения и социального развития РФ от 4.08.2008 г. N 379н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9" w:history="1">
        <w:r w:rsidR="003F5687" w:rsidRPr="003F5687">
          <w:rPr>
            <w:rFonts w:ascii="Times New Roman" w:eastAsia="Times New Roman" w:hAnsi="Times New Roman" w:cs="Times New Roman"/>
            <w:color w:val="0000FF"/>
            <w:sz w:val="24"/>
            <w:szCs w:val="24"/>
            <w:u w:val="single"/>
            <w:lang w:eastAsia="ru-RU"/>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r w:rsidR="003F5687" w:rsidRPr="003F5687">
        <w:rPr>
          <w:rFonts w:ascii="Times New Roman" w:eastAsia="Times New Roman" w:hAnsi="Times New Roman" w:cs="Times New Roman"/>
          <w:color w:val="000000"/>
          <w:sz w:val="24"/>
          <w:szCs w:val="24"/>
          <w:lang w:eastAsia="ru-RU"/>
        </w:rPr>
        <w:t>   -  Приказ министерства здравоохранения и социального развития РФ 22 августа 2005 г. N 535)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0" w:history="1">
        <w:r w:rsidR="003F5687" w:rsidRPr="003F5687">
          <w:rPr>
            <w:rFonts w:ascii="Times New Roman" w:eastAsia="Times New Roman" w:hAnsi="Times New Roman" w:cs="Times New Roman"/>
            <w:color w:val="0000FF"/>
            <w:sz w:val="24"/>
            <w:szCs w:val="24"/>
            <w:u w:val="single"/>
            <w:lang w:eastAsia="ru-RU"/>
          </w:rPr>
          <w:t>«Концепция долгосрочного социально-экономического развития РФ на период до 2020 года»</w:t>
        </w:r>
      </w:hyperlink>
      <w:r w:rsidR="003F5687" w:rsidRPr="003F5687">
        <w:rPr>
          <w:rFonts w:ascii="Times New Roman" w:eastAsia="Times New Roman" w:hAnsi="Times New Roman" w:cs="Times New Roman"/>
          <w:color w:val="000000"/>
          <w:sz w:val="24"/>
          <w:szCs w:val="24"/>
          <w:lang w:eastAsia="ru-RU"/>
        </w:rPr>
        <w:t> - Распоряжение Правительства РФ от 17 ноября 2008 года № 1662-р </w:t>
      </w:r>
    </w:p>
    <w:p w:rsidR="003F5687" w:rsidRPr="003F5687" w:rsidRDefault="003F5687"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w:t>
      </w:r>
      <w:hyperlink r:id="rId11" w:history="1">
        <w:r w:rsidRPr="003F5687">
          <w:rPr>
            <w:rFonts w:ascii="Times New Roman" w:eastAsia="Times New Roman" w:hAnsi="Times New Roman" w:cs="Times New Roman"/>
            <w:color w:val="0000FF"/>
            <w:sz w:val="24"/>
            <w:szCs w:val="24"/>
            <w:u w:val="single"/>
            <w:lang w:eastAsia="ru-RU"/>
          </w:rPr>
          <w:t>«Об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hyperlink>
      <w:r w:rsidRPr="003F5687">
        <w:rPr>
          <w:rFonts w:ascii="Times New Roman" w:eastAsia="Times New Roman" w:hAnsi="Times New Roman" w:cs="Times New Roman"/>
          <w:color w:val="000000"/>
          <w:sz w:val="24"/>
          <w:szCs w:val="24"/>
          <w:lang w:eastAsia="ru-RU"/>
        </w:rPr>
        <w:t> - Постановление Правительства РФ от 12 марта 1997 г. N 288 (в ред.  от 10 марта 2009 г.)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2" w:history="1">
        <w:r w:rsidR="003F5687" w:rsidRPr="003F5687">
          <w:rPr>
            <w:rFonts w:ascii="Times New Roman" w:eastAsia="Times New Roman" w:hAnsi="Times New Roman" w:cs="Times New Roman"/>
            <w:color w:val="0000FF"/>
            <w:sz w:val="24"/>
            <w:szCs w:val="24"/>
            <w:u w:val="single"/>
            <w:lang w:eastAsia="ru-RU"/>
          </w:rPr>
          <w:t>«Концепция модернизации российского образования на период до 2010 года»</w:t>
        </w:r>
      </w:hyperlink>
      <w:r w:rsidR="003F5687" w:rsidRPr="003F5687">
        <w:rPr>
          <w:rFonts w:ascii="Times New Roman" w:eastAsia="Times New Roman" w:hAnsi="Times New Roman" w:cs="Times New Roman"/>
          <w:color w:val="000000"/>
          <w:sz w:val="24"/>
          <w:szCs w:val="24"/>
          <w:lang w:eastAsia="ru-RU"/>
        </w:rPr>
        <w:t> – Распоряжение правительства РФ от 29 декабря 2001 г. № 1756-р)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3" w:history="1">
        <w:r w:rsidR="003F5687" w:rsidRPr="003F5687">
          <w:rPr>
            <w:rFonts w:ascii="Times New Roman" w:eastAsia="Times New Roman" w:hAnsi="Times New Roman" w:cs="Times New Roman"/>
            <w:color w:val="0000FF"/>
            <w:sz w:val="24"/>
            <w:szCs w:val="24"/>
            <w:u w:val="single"/>
            <w:lang w:eastAsia="ru-RU"/>
          </w:rPr>
          <w:t>«О концепции интегрированного обучения лиц с ограниченными возможностями здоровья (со специальными образовательными потребностями) </w:t>
        </w:r>
      </w:hyperlink>
      <w:r w:rsidR="003F5687" w:rsidRPr="003F5687">
        <w:rPr>
          <w:rFonts w:ascii="Times New Roman" w:eastAsia="Times New Roman" w:hAnsi="Times New Roman" w:cs="Times New Roman"/>
          <w:color w:val="000000"/>
          <w:sz w:val="24"/>
          <w:szCs w:val="24"/>
          <w:lang w:eastAsia="ru-RU"/>
        </w:rPr>
        <w:t>– Письмо Минобразования РФ от 16.04.2001 N 29/1524-6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4" w:history="1">
        <w:r w:rsidR="003F5687" w:rsidRPr="003F5687">
          <w:rPr>
            <w:rFonts w:ascii="Times New Roman" w:eastAsia="Times New Roman" w:hAnsi="Times New Roman" w:cs="Times New Roman"/>
            <w:color w:val="0000FF"/>
            <w:sz w:val="24"/>
            <w:szCs w:val="24"/>
            <w:u w:val="single"/>
            <w:lang w:eastAsia="ru-RU"/>
          </w:rPr>
          <w:t>«Об интегрированном воспитании и обучении детей с отклонениями в развитии в дошкольных образовательных учреждениях»</w:t>
        </w:r>
      </w:hyperlink>
      <w:r w:rsidR="003F5687" w:rsidRPr="003F5687">
        <w:rPr>
          <w:rFonts w:ascii="Times New Roman" w:eastAsia="Times New Roman" w:hAnsi="Times New Roman" w:cs="Times New Roman"/>
          <w:color w:val="000000"/>
          <w:sz w:val="24"/>
          <w:szCs w:val="24"/>
          <w:lang w:eastAsia="ru-RU"/>
        </w:rPr>
        <w:t> - Письмо Минобразования РФ от 16 января 2002 года N 03-51-5ин/23-03 </w:t>
      </w:r>
    </w:p>
    <w:p w:rsidR="003F5687" w:rsidRPr="003F5687" w:rsidRDefault="003F5687"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w:t>
      </w:r>
      <w:hyperlink r:id="rId15" w:history="1">
        <w:r w:rsidRPr="003F5687">
          <w:rPr>
            <w:rFonts w:ascii="Times New Roman" w:eastAsia="Times New Roman" w:hAnsi="Times New Roman" w:cs="Times New Roman"/>
            <w:color w:val="0000FF"/>
            <w:sz w:val="24"/>
            <w:szCs w:val="24"/>
            <w:u w:val="single"/>
            <w:lang w:eastAsia="ru-RU"/>
          </w:rPr>
          <w:t xml:space="preserve">«Об утверждении положения о </w:t>
        </w:r>
        <w:proofErr w:type="spellStart"/>
        <w:r w:rsidRPr="003F5687">
          <w:rPr>
            <w:rFonts w:ascii="Times New Roman" w:eastAsia="Times New Roman" w:hAnsi="Times New Roman" w:cs="Times New Roman"/>
            <w:color w:val="0000FF"/>
            <w:sz w:val="24"/>
            <w:szCs w:val="24"/>
            <w:u w:val="single"/>
            <w:lang w:eastAsia="ru-RU"/>
          </w:rPr>
          <w:t>психолого</w:t>
        </w:r>
        <w:proofErr w:type="spellEnd"/>
        <w:r w:rsidRPr="003F5687">
          <w:rPr>
            <w:rFonts w:ascii="Times New Roman" w:eastAsia="Times New Roman" w:hAnsi="Times New Roman" w:cs="Times New Roman"/>
            <w:color w:val="0000FF"/>
            <w:sz w:val="24"/>
            <w:szCs w:val="24"/>
            <w:u w:val="single"/>
            <w:lang w:eastAsia="ru-RU"/>
          </w:rPr>
          <w:t xml:space="preserve"> -медико-педагогической комиссии»</w:t>
        </w:r>
      </w:hyperlink>
      <w:r w:rsidRPr="003F5687">
        <w:rPr>
          <w:rFonts w:ascii="Times New Roman" w:eastAsia="Times New Roman" w:hAnsi="Times New Roman" w:cs="Times New Roman"/>
          <w:color w:val="000000"/>
          <w:sz w:val="24"/>
          <w:szCs w:val="24"/>
          <w:lang w:eastAsia="ru-RU"/>
        </w:rPr>
        <w:t> - Приказ Министерства образования и науки РФ от 24 марта 2009 года № 95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6" w:history="1">
        <w:r w:rsidR="003F5687" w:rsidRPr="003F5687">
          <w:rPr>
            <w:rFonts w:ascii="Times New Roman" w:eastAsia="Times New Roman" w:hAnsi="Times New Roman" w:cs="Times New Roman"/>
            <w:color w:val="0000FF"/>
            <w:sz w:val="24"/>
            <w:szCs w:val="24"/>
            <w:u w:val="single"/>
            <w:lang w:eastAsia="ru-RU"/>
          </w:rPr>
          <w:t xml:space="preserve">«О </w:t>
        </w:r>
        <w:proofErr w:type="spellStart"/>
        <w:r w:rsidR="003F5687" w:rsidRPr="003F5687">
          <w:rPr>
            <w:rFonts w:ascii="Times New Roman" w:eastAsia="Times New Roman" w:hAnsi="Times New Roman" w:cs="Times New Roman"/>
            <w:color w:val="0000FF"/>
            <w:sz w:val="24"/>
            <w:szCs w:val="24"/>
            <w:u w:val="single"/>
            <w:lang w:eastAsia="ru-RU"/>
          </w:rPr>
          <w:t>психолого-медико-педагогическом</w:t>
        </w:r>
        <w:proofErr w:type="spellEnd"/>
        <w:r w:rsidR="003F5687" w:rsidRPr="003F5687">
          <w:rPr>
            <w:rFonts w:ascii="Times New Roman" w:eastAsia="Times New Roman" w:hAnsi="Times New Roman" w:cs="Times New Roman"/>
            <w:color w:val="0000FF"/>
            <w:sz w:val="24"/>
            <w:szCs w:val="24"/>
            <w:u w:val="single"/>
            <w:lang w:eastAsia="ru-RU"/>
          </w:rPr>
          <w:t xml:space="preserve"> консилиуме (</w:t>
        </w:r>
        <w:proofErr w:type="spellStart"/>
        <w:r w:rsidR="003F5687" w:rsidRPr="003F5687">
          <w:rPr>
            <w:rFonts w:ascii="Times New Roman" w:eastAsia="Times New Roman" w:hAnsi="Times New Roman" w:cs="Times New Roman"/>
            <w:color w:val="0000FF"/>
            <w:sz w:val="24"/>
            <w:szCs w:val="24"/>
            <w:u w:val="single"/>
            <w:lang w:eastAsia="ru-RU"/>
          </w:rPr>
          <w:t>ПМПк</w:t>
        </w:r>
        <w:proofErr w:type="spellEnd"/>
        <w:r w:rsidR="003F5687" w:rsidRPr="003F5687">
          <w:rPr>
            <w:rFonts w:ascii="Times New Roman" w:eastAsia="Times New Roman" w:hAnsi="Times New Roman" w:cs="Times New Roman"/>
            <w:color w:val="0000FF"/>
            <w:sz w:val="24"/>
            <w:szCs w:val="24"/>
            <w:u w:val="single"/>
            <w:lang w:eastAsia="ru-RU"/>
          </w:rPr>
          <w:t>) образовательного учреждения)</w:t>
        </w:r>
      </w:hyperlink>
      <w:r w:rsidR="003F5687" w:rsidRPr="003F5687">
        <w:rPr>
          <w:rFonts w:ascii="Times New Roman" w:eastAsia="Times New Roman" w:hAnsi="Times New Roman" w:cs="Times New Roman"/>
          <w:color w:val="000000"/>
          <w:sz w:val="24"/>
          <w:szCs w:val="24"/>
          <w:lang w:eastAsia="ru-RU"/>
        </w:rPr>
        <w:t> - Письмо Министерства образования Российской Федерации     от 27.03.2000 № 27/901-6)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7" w:history="1">
        <w:r w:rsidR="003F5687" w:rsidRPr="003F5687">
          <w:rPr>
            <w:rFonts w:ascii="Times New Roman" w:eastAsia="Times New Roman" w:hAnsi="Times New Roman" w:cs="Times New Roman"/>
            <w:color w:val="0000FF"/>
            <w:sz w:val="24"/>
            <w:szCs w:val="24"/>
            <w:u w:val="single"/>
            <w:lang w:eastAsia="ru-RU"/>
          </w:rPr>
          <w:t>«О создании условий для получения образования детьми с ограниченными возможностями здоровья и детьми-инвалидами»</w:t>
        </w:r>
      </w:hyperlink>
      <w:r w:rsidR="003F5687" w:rsidRPr="003F5687">
        <w:rPr>
          <w:rFonts w:ascii="Times New Roman" w:eastAsia="Times New Roman" w:hAnsi="Times New Roman" w:cs="Times New Roman"/>
          <w:color w:val="000000"/>
          <w:sz w:val="24"/>
          <w:szCs w:val="24"/>
          <w:lang w:eastAsia="ru-RU"/>
        </w:rPr>
        <w:t>– Письмо Министерства образования и науки РФ  от 18.04.2008 № АФ-150/06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8" w:history="1">
        <w:r w:rsidR="003F5687" w:rsidRPr="003F5687">
          <w:rPr>
            <w:rFonts w:ascii="Times New Roman" w:eastAsia="Times New Roman" w:hAnsi="Times New Roman" w:cs="Times New Roman"/>
            <w:color w:val="0000FF"/>
            <w:sz w:val="24"/>
            <w:szCs w:val="24"/>
            <w:u w:val="single"/>
            <w:lang w:eastAsia="ru-RU"/>
          </w:rPr>
          <w:t>«Об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w:t>
        </w:r>
      </w:hyperlink>
      <w:r w:rsidR="003F5687" w:rsidRPr="003F5687">
        <w:rPr>
          <w:rFonts w:ascii="Times New Roman" w:eastAsia="Times New Roman" w:hAnsi="Times New Roman" w:cs="Times New Roman"/>
          <w:color w:val="000000"/>
          <w:sz w:val="24"/>
          <w:szCs w:val="24"/>
          <w:lang w:eastAsia="ru-RU"/>
        </w:rPr>
        <w:t xml:space="preserve">- Приказ </w:t>
      </w:r>
      <w:proofErr w:type="spellStart"/>
      <w:r w:rsidR="003F5687" w:rsidRPr="003F5687">
        <w:rPr>
          <w:rFonts w:ascii="Times New Roman" w:eastAsia="Times New Roman" w:hAnsi="Times New Roman" w:cs="Times New Roman"/>
          <w:color w:val="000000"/>
          <w:sz w:val="24"/>
          <w:szCs w:val="24"/>
          <w:lang w:eastAsia="ru-RU"/>
        </w:rPr>
        <w:t>Минздравсоцразвития</w:t>
      </w:r>
      <w:proofErr w:type="spellEnd"/>
      <w:r w:rsidR="003F5687" w:rsidRPr="003F5687">
        <w:rPr>
          <w:rFonts w:ascii="Times New Roman" w:eastAsia="Times New Roman" w:hAnsi="Times New Roman" w:cs="Times New Roman"/>
          <w:color w:val="000000"/>
          <w:sz w:val="24"/>
          <w:szCs w:val="24"/>
          <w:lang w:eastAsia="ru-RU"/>
        </w:rPr>
        <w:t xml:space="preserve"> России № 593 от 14 августа 2009 г. </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19" w:history="1">
        <w:r w:rsidR="003F5687" w:rsidRPr="003F5687">
          <w:rPr>
            <w:rFonts w:ascii="Times New Roman" w:eastAsia="Times New Roman" w:hAnsi="Times New Roman" w:cs="Times New Roman"/>
            <w:color w:val="0000FF"/>
            <w:sz w:val="24"/>
            <w:szCs w:val="24"/>
            <w:u w:val="single"/>
            <w:lang w:eastAsia="ru-RU"/>
          </w:rPr>
          <w:t>«Об утверждении и введении в действие федерального государственного образовательного стандарта начального общего образования»</w:t>
        </w:r>
      </w:hyperlink>
      <w:r w:rsidR="003F5687" w:rsidRPr="003F5687">
        <w:rPr>
          <w:rFonts w:ascii="Times New Roman" w:eastAsia="Times New Roman" w:hAnsi="Times New Roman" w:cs="Times New Roman"/>
          <w:color w:val="000000"/>
          <w:sz w:val="24"/>
          <w:szCs w:val="24"/>
          <w:lang w:eastAsia="ru-RU"/>
        </w:rPr>
        <w:t> - Приказ Министерства образования и науки РФ от 6 октября 2009 года № 373 </w:t>
      </w:r>
    </w:p>
    <w:p w:rsidR="003F5687" w:rsidRPr="003F5687" w:rsidRDefault="003F5687"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w:t>
      </w:r>
      <w:hyperlink r:id="rId20" w:history="1">
        <w:r w:rsidRPr="003F5687">
          <w:rPr>
            <w:rFonts w:ascii="Times New Roman" w:eastAsia="Times New Roman" w:hAnsi="Times New Roman" w:cs="Times New Roman"/>
            <w:color w:val="0000FF"/>
            <w:sz w:val="24"/>
            <w:szCs w:val="24"/>
            <w:u w:val="single"/>
            <w:lang w:eastAsia="ru-RU"/>
          </w:rPr>
          <w:t>Национальная образовательная инициатива «Наша новая школа» </w:t>
        </w:r>
      </w:hyperlink>
      <w:r w:rsidRPr="003F5687">
        <w:rPr>
          <w:rFonts w:ascii="Times New Roman" w:eastAsia="Times New Roman" w:hAnsi="Times New Roman" w:cs="Times New Roman"/>
          <w:color w:val="000000"/>
          <w:sz w:val="24"/>
          <w:szCs w:val="24"/>
          <w:lang w:eastAsia="ru-RU"/>
        </w:rPr>
        <w:t>- Утверждена Президентом  Российской  Федерации Д.Медведевым 04 февраля 2010 года, Пр-271</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21" w:history="1">
        <w:r w:rsidR="003F5687" w:rsidRPr="003F5687">
          <w:rPr>
            <w:rFonts w:ascii="Times New Roman" w:eastAsia="Times New Roman" w:hAnsi="Times New Roman" w:cs="Times New Roman"/>
            <w:color w:val="0000FF"/>
            <w:sz w:val="24"/>
            <w:szCs w:val="24"/>
            <w:u w:val="single"/>
            <w:lang w:eastAsia="ru-RU"/>
          </w:rPr>
          <w:t>"О ратификации Конвенции о правах инвалидов"</w:t>
        </w:r>
      </w:hyperlink>
      <w:r w:rsidR="003F5687" w:rsidRPr="003F5687">
        <w:rPr>
          <w:rFonts w:ascii="Times New Roman" w:eastAsia="Times New Roman" w:hAnsi="Times New Roman" w:cs="Times New Roman"/>
          <w:color w:val="000000"/>
          <w:sz w:val="24"/>
          <w:szCs w:val="24"/>
          <w:lang w:eastAsia="ru-RU"/>
        </w:rPr>
        <w:t> Опубликовано 5 мая 2012 г.</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22" w:history="1">
        <w:r w:rsidR="003F5687" w:rsidRPr="003F5687">
          <w:rPr>
            <w:rFonts w:ascii="Times New Roman" w:eastAsia="Times New Roman" w:hAnsi="Times New Roman" w:cs="Times New Roman"/>
            <w:color w:val="0000FF"/>
            <w:sz w:val="24"/>
            <w:szCs w:val="24"/>
            <w:u w:val="single"/>
            <w:lang w:eastAsia="ru-RU"/>
          </w:rPr>
          <w:t>"О мерах по реализации государственной политики в области образования и науки"</w:t>
        </w:r>
      </w:hyperlink>
      <w:r w:rsidR="003F5687" w:rsidRPr="003F5687">
        <w:rPr>
          <w:rFonts w:ascii="Times New Roman" w:eastAsia="Times New Roman" w:hAnsi="Times New Roman" w:cs="Times New Roman"/>
          <w:color w:val="000000"/>
          <w:sz w:val="24"/>
          <w:szCs w:val="24"/>
          <w:lang w:eastAsia="ru-RU"/>
        </w:rPr>
        <w:t> Указ Президента РФ от 7 мая 2012 г. №599</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23" w:history="1">
        <w:r w:rsidR="003F5687" w:rsidRPr="003F5687">
          <w:rPr>
            <w:rFonts w:ascii="Times New Roman" w:eastAsia="Times New Roman" w:hAnsi="Times New Roman" w:cs="Times New Roman"/>
            <w:color w:val="0000FF"/>
            <w:sz w:val="24"/>
            <w:szCs w:val="24"/>
            <w:u w:val="single"/>
            <w:lang w:eastAsia="ru-RU"/>
          </w:rPr>
          <w:t>"О Национальной стратегии действий в интересах детей на 2012-2017 годы"</w:t>
        </w:r>
      </w:hyperlink>
      <w:r w:rsidR="003F5687" w:rsidRPr="003F5687">
        <w:rPr>
          <w:rFonts w:ascii="Times New Roman" w:eastAsia="Times New Roman" w:hAnsi="Times New Roman" w:cs="Times New Roman"/>
          <w:color w:val="000000"/>
          <w:sz w:val="24"/>
          <w:szCs w:val="24"/>
          <w:lang w:eastAsia="ru-RU"/>
        </w:rPr>
        <w:t> Указ Президента РФ от 1 июня 2012 г. №761</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24" w:history="1">
        <w:r w:rsidR="003F5687" w:rsidRPr="003F5687">
          <w:rPr>
            <w:rFonts w:ascii="Times New Roman" w:eastAsia="Times New Roman" w:hAnsi="Times New Roman" w:cs="Times New Roman"/>
            <w:color w:val="0000FF"/>
            <w:sz w:val="24"/>
            <w:szCs w:val="24"/>
            <w:u w:val="single"/>
            <w:lang w:eastAsia="ru-RU"/>
          </w:rPr>
          <w:t>"О мероприятиях по реализации государственной социальной политики"</w:t>
        </w:r>
      </w:hyperlink>
      <w:r w:rsidR="003F5687" w:rsidRPr="003F5687">
        <w:rPr>
          <w:rFonts w:ascii="Times New Roman" w:eastAsia="Times New Roman" w:hAnsi="Times New Roman" w:cs="Times New Roman"/>
          <w:color w:val="000000"/>
          <w:sz w:val="24"/>
          <w:szCs w:val="24"/>
          <w:lang w:eastAsia="ru-RU"/>
        </w:rPr>
        <w:t> Указ Президента РФ от 7 мая 2012 г. №597</w:t>
      </w:r>
    </w:p>
    <w:p w:rsidR="003F5687" w:rsidRPr="003F5687" w:rsidRDefault="00B8704E" w:rsidP="003F5687">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hyperlink r:id="rId25" w:history="1">
        <w:r w:rsidR="003F5687" w:rsidRPr="003F5687">
          <w:rPr>
            <w:rFonts w:ascii="Times New Roman" w:eastAsia="Times New Roman" w:hAnsi="Times New Roman" w:cs="Times New Roman"/>
            <w:color w:val="0000FF"/>
            <w:sz w:val="24"/>
            <w:szCs w:val="24"/>
            <w:u w:val="single"/>
            <w:lang w:eastAsia="ru-RU"/>
          </w:rPr>
          <w:t>"О коррекционном и инклюзивном образовании детей"</w:t>
        </w:r>
      </w:hyperlink>
      <w:r w:rsidR="003F5687" w:rsidRPr="003F5687">
        <w:rPr>
          <w:rFonts w:ascii="Times New Roman" w:eastAsia="Times New Roman" w:hAnsi="Times New Roman" w:cs="Times New Roman"/>
          <w:color w:val="000000"/>
          <w:sz w:val="24"/>
          <w:szCs w:val="24"/>
          <w:lang w:eastAsia="ru-RU"/>
        </w:rPr>
        <w:t> Письмо Заместителя министра МИНОБРНАУКИ РОССИИ ИР-535/07 от 07.06.2013 года.</w:t>
      </w:r>
    </w:p>
    <w:p w:rsidR="003F5687" w:rsidRPr="003F5687" w:rsidRDefault="003F5687" w:rsidP="003F5687">
      <w:pPr>
        <w:shd w:val="clear" w:color="auto" w:fill="FFFFFF"/>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                                      Основные понятия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ограниченными возможностями здоровья</w:t>
      </w:r>
      <w:r w:rsidRPr="003F5687">
        <w:rPr>
          <w:rFonts w:ascii="Times New Roman" w:eastAsia="Times New Roman" w:hAnsi="Times New Roman" w:cs="Times New Roman"/>
          <w:color w:val="000000"/>
          <w:sz w:val="24"/>
          <w:szCs w:val="24"/>
          <w:lang w:eastAsia="ru-RU"/>
        </w:rPr>
        <w:t> -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(ФЗ № 273. ст. 2. П. 16)</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Понятие «</w:t>
      </w:r>
      <w:r w:rsidRPr="003F5687">
        <w:rPr>
          <w:rFonts w:ascii="Times New Roman" w:eastAsia="Times New Roman" w:hAnsi="Times New Roman" w:cs="Times New Roman"/>
          <w:b/>
          <w:bCs/>
          <w:color w:val="000000"/>
          <w:sz w:val="24"/>
          <w:szCs w:val="24"/>
          <w:lang w:eastAsia="ru-RU"/>
        </w:rPr>
        <w:t>дети с ограниченными возможностями»</w:t>
      </w:r>
      <w:r w:rsidRPr="003F5687">
        <w:rPr>
          <w:rFonts w:ascii="Times New Roman" w:eastAsia="Times New Roman" w:hAnsi="Times New Roman" w:cs="Times New Roman"/>
          <w:color w:val="000000"/>
          <w:sz w:val="24"/>
          <w:szCs w:val="24"/>
          <w:lang w:eastAsia="ru-RU"/>
        </w:rPr>
        <w:t xml:space="preserve">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w:t>
      </w:r>
      <w:proofErr w:type="spellStart"/>
      <w:r w:rsidRPr="003F5687">
        <w:rPr>
          <w:rFonts w:ascii="Times New Roman" w:eastAsia="Times New Roman" w:hAnsi="Times New Roman" w:cs="Times New Roman"/>
          <w:color w:val="000000"/>
          <w:sz w:val="24"/>
          <w:szCs w:val="24"/>
          <w:lang w:eastAsia="ru-RU"/>
        </w:rPr>
        <w:t>неадаптированности</w:t>
      </w:r>
      <w:proofErr w:type="spellEnd"/>
      <w:r w:rsidRPr="003F5687">
        <w:rPr>
          <w:rFonts w:ascii="Times New Roman" w:eastAsia="Times New Roman" w:hAnsi="Times New Roman" w:cs="Times New Roman"/>
          <w:color w:val="000000"/>
          <w:sz w:val="24"/>
          <w:szCs w:val="24"/>
          <w:lang w:eastAsia="ru-RU"/>
        </w:rPr>
        <w:t xml:space="preserve"> внешней среды к основным нуждам индивида, из-за негативных стереотипов, предрассудков, выделяющих нетипичных людей в социокультурной системе.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 группу дошкольников с </w:t>
      </w:r>
      <w:r w:rsidRPr="003F5687">
        <w:rPr>
          <w:rFonts w:ascii="Times New Roman" w:eastAsia="Times New Roman" w:hAnsi="Times New Roman" w:cs="Times New Roman"/>
          <w:b/>
          <w:bCs/>
          <w:i/>
          <w:iCs/>
          <w:color w:val="000000"/>
          <w:sz w:val="24"/>
          <w:szCs w:val="24"/>
          <w:lang w:eastAsia="ru-RU"/>
        </w:rPr>
        <w:t>ОВЗ </w:t>
      </w:r>
      <w:r w:rsidRPr="003F5687">
        <w:rPr>
          <w:rFonts w:ascii="Times New Roman" w:eastAsia="Times New Roman" w:hAnsi="Times New Roman" w:cs="Times New Roman"/>
          <w:color w:val="000000"/>
          <w:sz w:val="24"/>
          <w:szCs w:val="24"/>
          <w:lang w:eastAsia="ru-RU"/>
        </w:rPr>
        <w:t>могут входить дети с разными нарушениями развития, выраженность которых может быть различна. Выделяют следующие </w:t>
      </w:r>
      <w:r w:rsidRPr="003F5687">
        <w:rPr>
          <w:rFonts w:ascii="Times New Roman" w:eastAsia="Times New Roman" w:hAnsi="Times New Roman" w:cs="Times New Roman"/>
          <w:b/>
          <w:bCs/>
          <w:color w:val="000000"/>
          <w:sz w:val="24"/>
          <w:szCs w:val="24"/>
          <w:lang w:eastAsia="ru-RU"/>
        </w:rPr>
        <w:t>категории </w:t>
      </w:r>
      <w:r w:rsidRPr="003F5687">
        <w:rPr>
          <w:rFonts w:ascii="Times New Roman" w:eastAsia="Times New Roman" w:hAnsi="Times New Roman" w:cs="Times New Roman"/>
          <w:color w:val="000000"/>
          <w:sz w:val="24"/>
          <w:szCs w:val="24"/>
          <w:lang w:eastAsia="ru-RU"/>
        </w:rPr>
        <w:t>детей с нарушениями развития:</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нарушениями слуха </w:t>
      </w:r>
      <w:r w:rsidRPr="003F5687">
        <w:rPr>
          <w:rFonts w:ascii="Times New Roman" w:eastAsia="Times New Roman" w:hAnsi="Times New Roman" w:cs="Times New Roman"/>
          <w:color w:val="000000"/>
          <w:sz w:val="24"/>
          <w:szCs w:val="24"/>
          <w:lang w:eastAsia="ru-RU"/>
        </w:rPr>
        <w:t>(</w:t>
      </w:r>
      <w:proofErr w:type="spellStart"/>
      <w:r w:rsidRPr="003F5687">
        <w:rPr>
          <w:rFonts w:ascii="Times New Roman" w:eastAsia="Times New Roman" w:hAnsi="Times New Roman" w:cs="Times New Roman"/>
          <w:color w:val="000000"/>
          <w:sz w:val="24"/>
          <w:szCs w:val="24"/>
          <w:lang w:eastAsia="ru-RU"/>
        </w:rPr>
        <w:t>неслышащие</w:t>
      </w:r>
      <w:proofErr w:type="spellEnd"/>
      <w:r w:rsidRPr="003F5687">
        <w:rPr>
          <w:rFonts w:ascii="Times New Roman" w:eastAsia="Times New Roman" w:hAnsi="Times New Roman" w:cs="Times New Roman"/>
          <w:color w:val="000000"/>
          <w:sz w:val="24"/>
          <w:szCs w:val="24"/>
          <w:lang w:eastAsia="ru-RU"/>
        </w:rPr>
        <w:t xml:space="preserve"> и слабослышащие), первичное нарушение носит сенсорный характер — нарушено слуховое восприятие, вследствие поражения слухового анализатора;</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нарушениями зрения </w:t>
      </w:r>
      <w:r w:rsidRPr="003F5687">
        <w:rPr>
          <w:rFonts w:ascii="Times New Roman" w:eastAsia="Times New Roman" w:hAnsi="Times New Roman" w:cs="Times New Roman"/>
          <w:color w:val="000000"/>
          <w:sz w:val="24"/>
          <w:szCs w:val="24"/>
          <w:lang w:eastAsia="ru-RU"/>
        </w:rPr>
        <w:t>(незрячие,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тяжёлыми нарушениями речи</w:t>
      </w:r>
      <w:r w:rsidRPr="003F5687">
        <w:rPr>
          <w:rFonts w:ascii="Times New Roman" w:eastAsia="Times New Roman" w:hAnsi="Times New Roman" w:cs="Times New Roman"/>
          <w:color w:val="000000"/>
          <w:sz w:val="24"/>
          <w:szCs w:val="24"/>
          <w:lang w:eastAsia="ru-RU"/>
        </w:rPr>
        <w:t>, первичным дефектом является недоразвитие речи;</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lastRenderedPageBreak/>
        <w:t>дети с нарушениями опорно-двигательного аппарата</w:t>
      </w:r>
      <w:r w:rsidRPr="003F5687">
        <w:rPr>
          <w:rFonts w:ascii="Times New Roman" w:eastAsia="Times New Roman" w:hAnsi="Times New Roman" w:cs="Times New Roman"/>
          <w:color w:val="000000"/>
          <w:sz w:val="24"/>
          <w:szCs w:val="24"/>
          <w:lang w:eastAsia="ru-RU"/>
        </w:rPr>
        <w:t>, первичным нарушением являются двигательные расстройства, вследствие органического поражения двигательных центров коры головного мозга;</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задержкой психического развития</w:t>
      </w:r>
      <w:r w:rsidRPr="003F5687">
        <w:rPr>
          <w:rFonts w:ascii="Times New Roman" w:eastAsia="Times New Roman" w:hAnsi="Times New Roman" w:cs="Times New Roman"/>
          <w:color w:val="000000"/>
          <w:sz w:val="24"/>
          <w:szCs w:val="24"/>
          <w:lang w:eastAsia="ru-RU"/>
        </w:rPr>
        <w:t>,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нарушениями интеллектуального развития</w:t>
      </w:r>
      <w:r w:rsidRPr="003F5687">
        <w:rPr>
          <w:rFonts w:ascii="Times New Roman" w:eastAsia="Times New Roman" w:hAnsi="Times New Roman" w:cs="Times New Roman"/>
          <w:color w:val="000000"/>
          <w:sz w:val="24"/>
          <w:szCs w:val="24"/>
          <w:lang w:eastAsia="ru-RU"/>
        </w:rPr>
        <w:t>, первичное нарушение — органическое поражение головного мозга, обуславливающее нарушения высших познавательных процессов;</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нарушениями эмоционально-волевой сферы </w:t>
      </w:r>
      <w:r w:rsidRPr="003F5687">
        <w:rPr>
          <w:rFonts w:ascii="Times New Roman" w:eastAsia="Times New Roman" w:hAnsi="Times New Roman" w:cs="Times New Roman"/>
          <w:color w:val="000000"/>
          <w:sz w:val="24"/>
          <w:szCs w:val="24"/>
          <w:lang w:eastAsia="ru-RU"/>
        </w:rPr>
        <w:t>(дети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3F5687" w:rsidRPr="003F5687" w:rsidRDefault="003F5687" w:rsidP="003F5687">
      <w:pPr>
        <w:numPr>
          <w:ilvl w:val="0"/>
          <w:numId w:val="19"/>
        </w:numPr>
        <w:shd w:val="clear" w:color="auto" w:fill="FFFFFF"/>
        <w:spacing w:before="100" w:beforeAutospacing="1" w:after="100" w:afterAutospacing="1"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дети с комплексными (сложными) нарушениями развития</w:t>
      </w:r>
      <w:r w:rsidRPr="003F5687">
        <w:rPr>
          <w:rFonts w:ascii="Times New Roman" w:eastAsia="Times New Roman" w:hAnsi="Times New Roman" w:cs="Times New Roman"/>
          <w:color w:val="000000"/>
          <w:sz w:val="24"/>
          <w:szCs w:val="24"/>
          <w:lang w:eastAsia="ru-RU"/>
        </w:rPr>
        <w:t>, у которых сочетаются два и более первичных нарушени</w:t>
      </w:r>
      <w:proofErr w:type="gramStart"/>
      <w:r w:rsidRPr="003F5687">
        <w:rPr>
          <w:rFonts w:ascii="Times New Roman" w:eastAsia="Times New Roman" w:hAnsi="Times New Roman" w:cs="Times New Roman"/>
          <w:color w:val="000000"/>
          <w:sz w:val="24"/>
          <w:szCs w:val="24"/>
          <w:lang w:eastAsia="ru-RU"/>
        </w:rPr>
        <w:t>я(</w:t>
      </w:r>
      <w:proofErr w:type="gramEnd"/>
      <w:r w:rsidRPr="003F5687">
        <w:rPr>
          <w:rFonts w:ascii="Times New Roman" w:eastAsia="Times New Roman" w:hAnsi="Times New Roman" w:cs="Times New Roman"/>
          <w:color w:val="000000"/>
          <w:sz w:val="24"/>
          <w:szCs w:val="24"/>
          <w:lang w:eastAsia="ru-RU"/>
        </w:rPr>
        <w:t>например, слабослышащие с детским церебральным параличом, слабовидящие с задержкой психического развития и др.).</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её как </w:t>
      </w:r>
      <w:r w:rsidRPr="003F5687">
        <w:rPr>
          <w:rFonts w:ascii="Times New Roman" w:eastAsia="Times New Roman" w:hAnsi="Times New Roman" w:cs="Times New Roman"/>
          <w:b/>
          <w:bCs/>
          <w:color w:val="000000"/>
          <w:sz w:val="24"/>
          <w:szCs w:val="24"/>
          <w:lang w:eastAsia="ru-RU"/>
        </w:rPr>
        <w:t>«группу риска».</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Возрастные и индивидуальные особенности контингента детей, пребывающих в дошкольном учреждении</w:t>
      </w:r>
    </w:p>
    <w:p w:rsidR="003F5687" w:rsidRPr="003F5687" w:rsidRDefault="003F5687" w:rsidP="003F5687">
      <w:pPr>
        <w:shd w:val="clear" w:color="auto" w:fill="FFFFFF"/>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с «Законом об образовании» Российской Федерации.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 включение таких детей в коллектив сверстников с помощью взрослого, что требует от педагога новых психологических установок на формирования у детей с нарушениями развития, умения взаимодействовать в едином детском коллективе.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К группе детей с ОВЗ относятся дети, состояние здоровья которых препятствует освоению ими всех или некоторых разделов образовательной программы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В дошкольном учреждении проходят обучение следующие категории детей с нарушениями развития, имеющие инвалидность:          </w:t>
      </w:r>
    </w:p>
    <w:p w:rsidR="003F5687" w:rsidRPr="003F5687" w:rsidRDefault="003F5687" w:rsidP="003F5687">
      <w:pPr>
        <w:numPr>
          <w:ilvl w:val="0"/>
          <w:numId w:val="20"/>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3F5687" w:rsidRPr="003F5687" w:rsidRDefault="003F5687" w:rsidP="003F5687">
      <w:pPr>
        <w:numPr>
          <w:ilvl w:val="0"/>
          <w:numId w:val="20"/>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процессов;</w:t>
      </w:r>
    </w:p>
    <w:p w:rsidR="003F5687" w:rsidRPr="003F5687" w:rsidRDefault="003F5687" w:rsidP="003F5687">
      <w:pPr>
        <w:numPr>
          <w:ilvl w:val="0"/>
          <w:numId w:val="20"/>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тяжелыми нарушениями речи, первичным дефектом является недоразвитие речи;</w:t>
      </w:r>
    </w:p>
    <w:p w:rsidR="003F5687" w:rsidRPr="003F5687" w:rsidRDefault="003F5687" w:rsidP="003F5687">
      <w:pPr>
        <w:numPr>
          <w:ilvl w:val="0"/>
          <w:numId w:val="20"/>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3F5687" w:rsidRPr="003F5687" w:rsidRDefault="003F5687" w:rsidP="003F5687">
      <w:pPr>
        <w:numPr>
          <w:ilvl w:val="0"/>
          <w:numId w:val="20"/>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lastRenderedPageBreak/>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3F5687" w:rsidRPr="003F5687" w:rsidRDefault="003F5687" w:rsidP="003F5687">
      <w:pPr>
        <w:numPr>
          <w:ilvl w:val="0"/>
          <w:numId w:val="20"/>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комплексными (сложными) нарушениями развития,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3F5687" w:rsidRPr="003F5687" w:rsidRDefault="003F5687" w:rsidP="003F5687">
      <w:pPr>
        <w:numPr>
          <w:ilvl w:val="0"/>
          <w:numId w:val="20"/>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генетическими (хромосомными) нарушениями (синдром Дауна и т.д.).</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w:t>
      </w:r>
      <w:r w:rsidRPr="003F5687">
        <w:rPr>
          <w:rFonts w:ascii="Times New Roman" w:eastAsia="Times New Roman" w:hAnsi="Times New Roman" w:cs="Times New Roman"/>
          <w:color w:val="333333"/>
          <w:sz w:val="24"/>
          <w:szCs w:val="24"/>
          <w:lang w:eastAsia="ru-RU"/>
        </w:rPr>
        <w:t xml:space="preserve">Чаще всего это дети с детским церебральным параличом разной степени выраженности. При ДЦП наблюдается особый вид психического </w:t>
      </w:r>
      <w:proofErr w:type="spellStart"/>
      <w:r w:rsidRPr="003F5687">
        <w:rPr>
          <w:rFonts w:ascii="Times New Roman" w:eastAsia="Times New Roman" w:hAnsi="Times New Roman" w:cs="Times New Roman"/>
          <w:color w:val="333333"/>
          <w:sz w:val="24"/>
          <w:szCs w:val="24"/>
          <w:lang w:eastAsia="ru-RU"/>
        </w:rPr>
        <w:t>дизонтогенеза</w:t>
      </w:r>
      <w:proofErr w:type="spellEnd"/>
      <w:r w:rsidRPr="003F5687">
        <w:rPr>
          <w:rFonts w:ascii="Times New Roman" w:eastAsia="Times New Roman" w:hAnsi="Times New Roman" w:cs="Times New Roman"/>
          <w:color w:val="333333"/>
          <w:sz w:val="24"/>
          <w:szCs w:val="24"/>
          <w:lang w:eastAsia="ru-RU"/>
        </w:rPr>
        <w:t xml:space="preserve">. Данный вид психического </w:t>
      </w:r>
      <w:proofErr w:type="spellStart"/>
      <w:r w:rsidRPr="003F5687">
        <w:rPr>
          <w:rFonts w:ascii="Times New Roman" w:eastAsia="Times New Roman" w:hAnsi="Times New Roman" w:cs="Times New Roman"/>
          <w:color w:val="333333"/>
          <w:sz w:val="24"/>
          <w:szCs w:val="24"/>
          <w:lang w:eastAsia="ru-RU"/>
        </w:rPr>
        <w:t>дизонтогенеза</w:t>
      </w:r>
      <w:proofErr w:type="spellEnd"/>
      <w:r w:rsidRPr="003F5687">
        <w:rPr>
          <w:rFonts w:ascii="Times New Roman" w:eastAsia="Times New Roman" w:hAnsi="Times New Roman" w:cs="Times New Roman"/>
          <w:color w:val="333333"/>
          <w:sz w:val="24"/>
          <w:szCs w:val="24"/>
          <w:lang w:eastAsia="ru-RU"/>
        </w:rPr>
        <w:t xml:space="preserve"> возникает при тяжелых нарушениях отдельных анализаторных систем, в том числе и при нарушениях в функционировании двигательного анализатора при ДЦП. Первичный дефект анализатора ведет к недоразвитию функций, связанных с ним наиболее тесно, а также к замедлению развития ряда психических функций, связанных с пострадавшей опосредованно. Нарушения развития отдельных психических функций тормозят психическое развитие в целом. </w:t>
      </w:r>
      <w:proofErr w:type="spellStart"/>
      <w:r w:rsidRPr="003F5687">
        <w:rPr>
          <w:rFonts w:ascii="Times New Roman" w:eastAsia="Times New Roman" w:hAnsi="Times New Roman" w:cs="Times New Roman"/>
          <w:color w:val="333333"/>
          <w:sz w:val="24"/>
          <w:szCs w:val="24"/>
          <w:lang w:eastAsia="ru-RU"/>
        </w:rPr>
        <w:t>Дефицитарность</w:t>
      </w:r>
      <w:proofErr w:type="spellEnd"/>
      <w:r w:rsidRPr="003F5687">
        <w:rPr>
          <w:rFonts w:ascii="Times New Roman" w:eastAsia="Times New Roman" w:hAnsi="Times New Roman" w:cs="Times New Roman"/>
          <w:color w:val="333333"/>
          <w:sz w:val="24"/>
          <w:szCs w:val="24"/>
          <w:lang w:eastAsia="ru-RU"/>
        </w:rPr>
        <w:t xml:space="preserve"> моторной сферы обусловливает явления двигательной, сенсорной, когнитивной, социальной депривации и нарушения эмоционально-волевой сферы.</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Прогноз психического развития ребенка с </w:t>
      </w:r>
      <w:proofErr w:type="spellStart"/>
      <w:r w:rsidRPr="003F5687">
        <w:rPr>
          <w:rFonts w:ascii="Times New Roman" w:eastAsia="Times New Roman" w:hAnsi="Times New Roman" w:cs="Times New Roman"/>
          <w:color w:val="333333"/>
          <w:sz w:val="24"/>
          <w:szCs w:val="24"/>
          <w:lang w:eastAsia="ru-RU"/>
        </w:rPr>
        <w:t>дизонтогенезом</w:t>
      </w:r>
      <w:proofErr w:type="spellEnd"/>
      <w:r w:rsidRPr="003F5687">
        <w:rPr>
          <w:rFonts w:ascii="Times New Roman" w:eastAsia="Times New Roman" w:hAnsi="Times New Roman" w:cs="Times New Roman"/>
          <w:color w:val="333333"/>
          <w:sz w:val="24"/>
          <w:szCs w:val="24"/>
          <w:lang w:eastAsia="ru-RU"/>
        </w:rPr>
        <w:t xml:space="preserve"> по </w:t>
      </w:r>
      <w:proofErr w:type="spellStart"/>
      <w:r w:rsidRPr="003F5687">
        <w:rPr>
          <w:rFonts w:ascii="Times New Roman" w:eastAsia="Times New Roman" w:hAnsi="Times New Roman" w:cs="Times New Roman"/>
          <w:color w:val="333333"/>
          <w:sz w:val="24"/>
          <w:szCs w:val="24"/>
          <w:lang w:eastAsia="ru-RU"/>
        </w:rPr>
        <w:t>дефицитарному</w:t>
      </w:r>
      <w:proofErr w:type="spellEnd"/>
      <w:r w:rsidRPr="003F5687">
        <w:rPr>
          <w:rFonts w:ascii="Times New Roman" w:eastAsia="Times New Roman" w:hAnsi="Times New Roman" w:cs="Times New Roman"/>
          <w:color w:val="333333"/>
          <w:sz w:val="24"/>
          <w:szCs w:val="24"/>
          <w:lang w:eastAsia="ru-RU"/>
        </w:rPr>
        <w:t xml:space="preserve"> типу связан с тяжестью поражения опорно-двигательного аппарата. Однако решающее значение имеет первичная потенциальная сохранность интеллектуальной сферы.</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Все познавательные психические процессы при ДЦП имеют ряд общих особенностей:</w:t>
      </w:r>
    </w:p>
    <w:p w:rsidR="003F5687" w:rsidRPr="003F5687" w:rsidRDefault="003F5687" w:rsidP="003F5687">
      <w:pPr>
        <w:numPr>
          <w:ilvl w:val="0"/>
          <w:numId w:val="21"/>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w:t>
      </w:r>
    </w:p>
    <w:p w:rsidR="003F5687" w:rsidRPr="003F5687" w:rsidRDefault="003F5687" w:rsidP="003F5687">
      <w:pPr>
        <w:numPr>
          <w:ilvl w:val="0"/>
          <w:numId w:val="21"/>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повышенная истощаемость всех психических процессов (</w:t>
      </w:r>
      <w:proofErr w:type="spellStart"/>
      <w:r w:rsidRPr="003F5687">
        <w:rPr>
          <w:rFonts w:ascii="Times New Roman" w:eastAsia="Times New Roman" w:hAnsi="Times New Roman" w:cs="Times New Roman"/>
          <w:color w:val="333333"/>
          <w:sz w:val="24"/>
          <w:szCs w:val="24"/>
          <w:lang w:eastAsia="ru-RU"/>
        </w:rPr>
        <w:t>церебро</w:t>
      </w:r>
      <w:proofErr w:type="spellEnd"/>
      <w:r w:rsidRPr="003F5687">
        <w:rPr>
          <w:rFonts w:ascii="Times New Roman" w:eastAsia="Times New Roman" w:hAnsi="Times New Roman" w:cs="Times New Roman"/>
          <w:color w:val="333333"/>
          <w:sz w:val="24"/>
          <w:szCs w:val="24"/>
          <w:lang w:eastAsia="ru-RU"/>
        </w:rPr>
        <w:t xml:space="preserve"> - астенические проявления), выражающаяся в низкой интеллектуальной работоспособности, нарушениях внимания, восприятия, памяти, мышления, в эмоциональной лабильности. </w:t>
      </w:r>
      <w:proofErr w:type="spellStart"/>
      <w:r w:rsidRPr="003F5687">
        <w:rPr>
          <w:rFonts w:ascii="Times New Roman" w:eastAsia="Times New Roman" w:hAnsi="Times New Roman" w:cs="Times New Roman"/>
          <w:color w:val="333333"/>
          <w:sz w:val="24"/>
          <w:szCs w:val="24"/>
          <w:lang w:eastAsia="ru-RU"/>
        </w:rPr>
        <w:t>Церебро-астенические</w:t>
      </w:r>
      <w:proofErr w:type="spellEnd"/>
      <w:r w:rsidRPr="003F5687">
        <w:rPr>
          <w:rFonts w:ascii="Times New Roman" w:eastAsia="Times New Roman" w:hAnsi="Times New Roman" w:cs="Times New Roman"/>
          <w:color w:val="333333"/>
          <w:sz w:val="24"/>
          <w:szCs w:val="24"/>
          <w:lang w:eastAsia="ru-RU"/>
        </w:rPr>
        <w:t xml:space="preserve"> проявления усиливаются после различных заболеваний, нарастают к концу дня, недели, учебной четверти. При интеллектуальном перенапряжении появляются вторичные невротические осложнения. Иногда повышенная психическая истощаемость и утомляемость способствует патологическому развитию личности: возникает робость, страхи, пониженный фон настроения и пр.;</w:t>
      </w:r>
    </w:p>
    <w:p w:rsidR="003F5687" w:rsidRPr="003F5687" w:rsidRDefault="003F5687" w:rsidP="003F5687">
      <w:pPr>
        <w:numPr>
          <w:ilvl w:val="0"/>
          <w:numId w:val="21"/>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w:t>
      </w:r>
      <w:proofErr w:type="spellStart"/>
      <w:r w:rsidRPr="003F5687">
        <w:rPr>
          <w:rFonts w:ascii="Times New Roman" w:eastAsia="Times New Roman" w:hAnsi="Times New Roman" w:cs="Times New Roman"/>
          <w:color w:val="333333"/>
          <w:sz w:val="24"/>
          <w:szCs w:val="24"/>
          <w:lang w:eastAsia="ru-RU"/>
        </w:rPr>
        <w:t>застреванию</w:t>
      </w:r>
      <w:proofErr w:type="spellEnd"/>
      <w:r w:rsidRPr="003F5687">
        <w:rPr>
          <w:rFonts w:ascii="Times New Roman" w:eastAsia="Times New Roman" w:hAnsi="Times New Roman" w:cs="Times New Roman"/>
          <w:color w:val="333333"/>
          <w:sz w:val="24"/>
          <w:szCs w:val="24"/>
          <w:lang w:eastAsia="ru-RU"/>
        </w:rPr>
        <w:t xml:space="preserve"> на отдельных фрагментах учебного материала, к «вязкости» мышления и др.</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Дети с задержкой психического развития</w:t>
      </w:r>
      <w:r w:rsidRPr="003F5687">
        <w:rPr>
          <w:rFonts w:ascii="Times New Roman" w:eastAsia="Times New Roman" w:hAnsi="Times New Roman" w:cs="Times New Roman"/>
          <w:color w:val="333333"/>
          <w:sz w:val="24"/>
          <w:szCs w:val="24"/>
          <w:lang w:eastAsia="ru-RU"/>
        </w:rPr>
        <w:t xml:space="preserve">,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Задержка психического развития чаще всего относится к «пограничной» форме </w:t>
      </w:r>
      <w:proofErr w:type="spellStart"/>
      <w:r w:rsidRPr="003F5687">
        <w:rPr>
          <w:rFonts w:ascii="Times New Roman" w:eastAsia="Times New Roman" w:hAnsi="Times New Roman" w:cs="Times New Roman"/>
          <w:color w:val="333333"/>
          <w:sz w:val="24"/>
          <w:szCs w:val="24"/>
          <w:lang w:eastAsia="ru-RU"/>
        </w:rPr>
        <w:t>дизонтогенеза</w:t>
      </w:r>
      <w:proofErr w:type="spellEnd"/>
      <w:r w:rsidRPr="003F5687">
        <w:rPr>
          <w:rFonts w:ascii="Times New Roman" w:eastAsia="Times New Roman" w:hAnsi="Times New Roman" w:cs="Times New Roman"/>
          <w:color w:val="333333"/>
          <w:sz w:val="24"/>
          <w:szCs w:val="24"/>
          <w:lang w:eastAsia="ru-RU"/>
        </w:rPr>
        <w:t xml:space="preserve"> и выражается в замедленном темпе созревания различных психических функций. В целом для данного состояния характерны </w:t>
      </w:r>
      <w:proofErr w:type="spellStart"/>
      <w:r w:rsidRPr="003F5687">
        <w:rPr>
          <w:rFonts w:ascii="Times New Roman" w:eastAsia="Times New Roman" w:hAnsi="Times New Roman" w:cs="Times New Roman"/>
          <w:color w:val="333333"/>
          <w:sz w:val="24"/>
          <w:szCs w:val="24"/>
          <w:lang w:eastAsia="ru-RU"/>
        </w:rPr>
        <w:t>гетерохронность</w:t>
      </w:r>
      <w:proofErr w:type="spellEnd"/>
      <w:r w:rsidRPr="003F5687">
        <w:rPr>
          <w:rFonts w:ascii="Times New Roman" w:eastAsia="Times New Roman" w:hAnsi="Times New Roman" w:cs="Times New Roman"/>
          <w:color w:val="333333"/>
          <w:sz w:val="24"/>
          <w:szCs w:val="24"/>
          <w:lang w:eastAsia="ru-RU"/>
        </w:rPr>
        <w:t xml:space="preserve"> проявления отклонений и существенные различия как в степени их выраженности, так и в прогнозе последствий. Данное отклонение у ребенка может быть обусловлено как биологическими, так и социальными факторами, а также различными вариантами их сочетания.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w:t>
      </w:r>
      <w:proofErr w:type="spellStart"/>
      <w:r w:rsidRPr="003F5687">
        <w:rPr>
          <w:rFonts w:ascii="Times New Roman" w:eastAsia="Times New Roman" w:hAnsi="Times New Roman" w:cs="Times New Roman"/>
          <w:color w:val="333333"/>
          <w:sz w:val="24"/>
          <w:szCs w:val="24"/>
          <w:lang w:eastAsia="ru-RU"/>
        </w:rPr>
        <w:t>изодеятельности</w:t>
      </w:r>
      <w:proofErr w:type="spellEnd"/>
      <w:r w:rsidRPr="003F5687">
        <w:rPr>
          <w:rFonts w:ascii="Times New Roman" w:eastAsia="Times New Roman" w:hAnsi="Times New Roman" w:cs="Times New Roman"/>
          <w:color w:val="333333"/>
          <w:sz w:val="24"/>
          <w:szCs w:val="24"/>
          <w:lang w:eastAsia="ru-RU"/>
        </w:rPr>
        <w:t xml:space="preserve">,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3F5687">
        <w:rPr>
          <w:rFonts w:ascii="Times New Roman" w:eastAsia="Times New Roman" w:hAnsi="Times New Roman" w:cs="Times New Roman"/>
          <w:color w:val="333333"/>
          <w:sz w:val="24"/>
          <w:szCs w:val="24"/>
          <w:lang w:eastAsia="ru-RU"/>
        </w:rPr>
        <w:t>графомоторных</w:t>
      </w:r>
      <w:proofErr w:type="spellEnd"/>
      <w:r w:rsidRPr="003F5687">
        <w:rPr>
          <w:rFonts w:ascii="Times New Roman" w:eastAsia="Times New Roman" w:hAnsi="Times New Roman" w:cs="Times New Roman"/>
          <w:color w:val="333333"/>
          <w:sz w:val="24"/>
          <w:szCs w:val="24"/>
          <w:lang w:eastAsia="ru-RU"/>
        </w:rPr>
        <w:t xml:space="preserve"> навыков.</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lastRenderedPageBreak/>
        <w:t xml:space="preserve">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w:t>
      </w:r>
      <w:proofErr w:type="spellStart"/>
      <w:r w:rsidRPr="003F5687">
        <w:rPr>
          <w:rFonts w:ascii="Times New Roman" w:eastAsia="Times New Roman" w:hAnsi="Times New Roman" w:cs="Times New Roman"/>
          <w:color w:val="333333"/>
          <w:sz w:val="24"/>
          <w:szCs w:val="24"/>
          <w:lang w:eastAsia="ru-RU"/>
        </w:rPr>
        <w:t>примериваний</w:t>
      </w:r>
      <w:proofErr w:type="spellEnd"/>
      <w:r w:rsidRPr="003F5687">
        <w:rPr>
          <w:rFonts w:ascii="Times New Roman" w:eastAsia="Times New Roman" w:hAnsi="Times New Roman" w:cs="Times New Roman"/>
          <w:color w:val="333333"/>
          <w:sz w:val="24"/>
          <w:szCs w:val="24"/>
          <w:lang w:eastAsia="ru-RU"/>
        </w:rPr>
        <w:t xml:space="preserve">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w:t>
      </w:r>
      <w:proofErr w:type="spellStart"/>
      <w:r w:rsidRPr="003F5687">
        <w:rPr>
          <w:rFonts w:ascii="Times New Roman" w:eastAsia="Times New Roman" w:hAnsi="Times New Roman" w:cs="Times New Roman"/>
          <w:color w:val="333333"/>
          <w:sz w:val="24"/>
          <w:szCs w:val="24"/>
          <w:lang w:eastAsia="ru-RU"/>
        </w:rPr>
        <w:t>слухо-зрительно-моторной</w:t>
      </w:r>
      <w:proofErr w:type="spellEnd"/>
      <w:r w:rsidRPr="003F5687">
        <w:rPr>
          <w:rFonts w:ascii="Times New Roman" w:eastAsia="Times New Roman" w:hAnsi="Times New Roman" w:cs="Times New Roman"/>
          <w:color w:val="333333"/>
          <w:sz w:val="24"/>
          <w:szCs w:val="24"/>
          <w:lang w:eastAsia="ru-RU"/>
        </w:rPr>
        <w:t xml:space="preserve"> координации. В дальнейшем эти недостатки также будет препятствовать овладению чтением и письмом. Недостаточность межанализаторного взаимодействия проявляется в </w:t>
      </w:r>
      <w:proofErr w:type="spellStart"/>
      <w:r w:rsidRPr="003F5687">
        <w:rPr>
          <w:rFonts w:ascii="Times New Roman" w:eastAsia="Times New Roman" w:hAnsi="Times New Roman" w:cs="Times New Roman"/>
          <w:color w:val="333333"/>
          <w:sz w:val="24"/>
          <w:szCs w:val="24"/>
          <w:lang w:eastAsia="ru-RU"/>
        </w:rPr>
        <w:t>несформированности</w:t>
      </w:r>
      <w:proofErr w:type="spellEnd"/>
      <w:r w:rsidRPr="003F5687">
        <w:rPr>
          <w:rFonts w:ascii="Times New Roman" w:eastAsia="Times New Roman" w:hAnsi="Times New Roman" w:cs="Times New Roman"/>
          <w:color w:val="333333"/>
          <w:sz w:val="24"/>
          <w:szCs w:val="24"/>
          <w:lang w:eastAsia="ru-RU"/>
        </w:rPr>
        <w:t xml:space="preserve"> чувства ритма, трудностях в формировании пространственных ориентировок.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3F5687">
        <w:rPr>
          <w:rFonts w:ascii="Times New Roman" w:eastAsia="Times New Roman" w:hAnsi="Times New Roman" w:cs="Times New Roman"/>
          <w:color w:val="333333"/>
          <w:sz w:val="24"/>
          <w:szCs w:val="24"/>
          <w:lang w:eastAsia="ru-RU"/>
        </w:rPr>
        <w:t>несформированность</w:t>
      </w:r>
      <w:proofErr w:type="spellEnd"/>
      <w:r w:rsidRPr="003F5687">
        <w:rPr>
          <w:rFonts w:ascii="Times New Roman" w:eastAsia="Times New Roman" w:hAnsi="Times New Roman" w:cs="Times New Roman"/>
          <w:color w:val="333333"/>
          <w:sz w:val="24"/>
          <w:szCs w:val="24"/>
          <w:lang w:eastAsia="ru-RU"/>
        </w:rPr>
        <w:t xml:space="preserve"> способности к творческому созданию новых образов, замедлен процесс формирования мыслительных операций.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 Нарушения речи при ЗПР носят системный характер и входят в структуру дефекта. На уровне </w:t>
      </w:r>
      <w:proofErr w:type="spellStart"/>
      <w:r w:rsidRPr="003F5687">
        <w:rPr>
          <w:rFonts w:ascii="Times New Roman" w:eastAsia="Times New Roman" w:hAnsi="Times New Roman" w:cs="Times New Roman"/>
          <w:color w:val="333333"/>
          <w:sz w:val="24"/>
          <w:szCs w:val="24"/>
          <w:lang w:eastAsia="ru-RU"/>
        </w:rPr>
        <w:t>импрессивной</w:t>
      </w:r>
      <w:proofErr w:type="spellEnd"/>
      <w:r w:rsidRPr="003F5687">
        <w:rPr>
          <w:rFonts w:ascii="Times New Roman" w:eastAsia="Times New Roman" w:hAnsi="Times New Roman" w:cs="Times New Roman"/>
          <w:color w:val="333333"/>
          <w:sz w:val="24"/>
          <w:szCs w:val="24"/>
          <w:lang w:eastAsia="ru-RU"/>
        </w:rPr>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w:t>
      </w:r>
      <w:proofErr w:type="spellStart"/>
      <w:r w:rsidRPr="003F5687">
        <w:rPr>
          <w:rFonts w:ascii="Times New Roman" w:eastAsia="Times New Roman" w:hAnsi="Times New Roman" w:cs="Times New Roman"/>
          <w:color w:val="333333"/>
          <w:sz w:val="24"/>
          <w:szCs w:val="24"/>
          <w:lang w:eastAsia="ru-RU"/>
        </w:rPr>
        <w:t>внутриречевых</w:t>
      </w:r>
      <w:proofErr w:type="spellEnd"/>
      <w:r w:rsidRPr="003F5687">
        <w:rPr>
          <w:rFonts w:ascii="Times New Roman" w:eastAsia="Times New Roman" w:hAnsi="Times New Roman" w:cs="Times New Roman"/>
          <w:color w:val="333333"/>
          <w:sz w:val="24"/>
          <w:szCs w:val="24"/>
          <w:lang w:eastAsia="ru-RU"/>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У детей с ЗПР снижен интерес к игре и к игрушке, с трудом возникает замысел игры, сюжеты игр тяготеют к стереотипам, преимущественно затрагивают </w:t>
      </w:r>
      <w:r w:rsidRPr="003F5687">
        <w:rPr>
          <w:rFonts w:ascii="Times New Roman" w:eastAsia="Times New Roman" w:hAnsi="Times New Roman" w:cs="Times New Roman"/>
          <w:color w:val="333333"/>
          <w:sz w:val="24"/>
          <w:szCs w:val="24"/>
          <w:lang w:eastAsia="ru-RU"/>
        </w:rPr>
        <w:lastRenderedPageBreak/>
        <w:t xml:space="preserve">бытовую тематику. Ролевое поведение отличается импульсивностью. </w:t>
      </w:r>
      <w:proofErr w:type="spellStart"/>
      <w:r w:rsidRPr="003F5687">
        <w:rPr>
          <w:rFonts w:ascii="Times New Roman" w:eastAsia="Times New Roman" w:hAnsi="Times New Roman" w:cs="Times New Roman"/>
          <w:color w:val="333333"/>
          <w:sz w:val="24"/>
          <w:szCs w:val="24"/>
          <w:lang w:eastAsia="ru-RU"/>
        </w:rPr>
        <w:t>Несформирована</w:t>
      </w:r>
      <w:proofErr w:type="spellEnd"/>
      <w:r w:rsidRPr="003F5687">
        <w:rPr>
          <w:rFonts w:ascii="Times New Roman" w:eastAsia="Times New Roman" w:hAnsi="Times New Roman" w:cs="Times New Roman"/>
          <w:color w:val="333333"/>
          <w:sz w:val="24"/>
          <w:szCs w:val="24"/>
          <w:lang w:eastAsia="ru-RU"/>
        </w:rP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Однако, у детей с ЗПР, в сравнении с нормой, уровень развития игровой деятельности достаточно низкий и требует коррекции. Незрелость эмоционально-волевой сферы детей с ЗПР обусловливает своеобразие формирования их поведения, и личностные особенности. Страдает сфера коммуникации. По уровню коммуникативной деятельности дети отстают от нормально развивающихся детей. Отмечаются проблемы в формировании нравственно-этической сферы -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Таким образом,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 в становлении личности. Наличие первичного нарушения оказывает влияние на весь ход дальнейшего развития ребенка. Данная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которые учитываются при определении коррекционной работы в образовательном пространстве реабилитационного центра.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Дети со сложной структурой дефекта</w:t>
      </w:r>
      <w:r w:rsidRPr="003F5687">
        <w:rPr>
          <w:rFonts w:ascii="Times New Roman" w:eastAsia="Times New Roman" w:hAnsi="Times New Roman" w:cs="Times New Roman"/>
          <w:b/>
          <w:bCs/>
          <w:color w:val="333333"/>
          <w:sz w:val="24"/>
          <w:szCs w:val="24"/>
          <w:lang w:eastAsia="ru-RU"/>
        </w:rPr>
        <w:t>. «Сложный дефект»</w:t>
      </w:r>
      <w:r w:rsidRPr="003F5687">
        <w:rPr>
          <w:rFonts w:ascii="Times New Roman" w:eastAsia="Times New Roman" w:hAnsi="Times New Roman" w:cs="Times New Roman"/>
          <w:color w:val="333333"/>
          <w:sz w:val="24"/>
          <w:szCs w:val="24"/>
          <w:lang w:eastAsia="ru-RU"/>
        </w:rPr>
        <w:t xml:space="preserve"> - сочетание двух или более числа нарушений в системах организма, что обуславливает существенное своеобразие их психофизического развития» (Г.П. </w:t>
      </w:r>
      <w:proofErr w:type="spellStart"/>
      <w:r w:rsidRPr="003F5687">
        <w:rPr>
          <w:rFonts w:ascii="Times New Roman" w:eastAsia="Times New Roman" w:hAnsi="Times New Roman" w:cs="Times New Roman"/>
          <w:color w:val="333333"/>
          <w:sz w:val="24"/>
          <w:szCs w:val="24"/>
          <w:lang w:eastAsia="ru-RU"/>
        </w:rPr>
        <w:t>Бертынь</w:t>
      </w:r>
      <w:proofErr w:type="spellEnd"/>
      <w:r w:rsidRPr="003F5687">
        <w:rPr>
          <w:rFonts w:ascii="Times New Roman" w:eastAsia="Times New Roman" w:hAnsi="Times New Roman" w:cs="Times New Roman"/>
          <w:color w:val="333333"/>
          <w:sz w:val="24"/>
          <w:szCs w:val="24"/>
          <w:lang w:eastAsia="ru-RU"/>
        </w:rPr>
        <w:t>). Дети со сложной структурой дефекта - это такая категория детей, которые наряду с общим для всех них состоянием - интеллектуальная недостаточность, опорно-двигательные нарушения, слепота, глухота - имеют одно или несколько системных нарушений.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Довольно часто среди генетических нарушений развития наблюдаются множественные пороки развития ребёнка, сочетающие нарушения слуха, зрения, умственную отсталость.</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При всем многообразии сложных нарушений развития можно выделить две основные категории детей по сложности адаптации к окружающему миру - это дети с потенциально сохранными возможностями интеллектуального и личностного развития и дети с выраженным отставанием в умственном развитии (при глубоких поражениях ЦНС). Дети, способные к самостоятельной, активной, осмысленной деятельности, и дети, нуждающиеся в постоянном побуждении и руководстве в деятельности, а также полном или частичном обслуживании со стороны окружающих.</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У детей со сложной структурой дефекта отмечается </w:t>
      </w:r>
      <w:proofErr w:type="gramStart"/>
      <w:r w:rsidRPr="003F5687">
        <w:rPr>
          <w:rFonts w:ascii="Times New Roman" w:eastAsia="Times New Roman" w:hAnsi="Times New Roman" w:cs="Times New Roman"/>
          <w:color w:val="333333"/>
          <w:sz w:val="24"/>
          <w:szCs w:val="24"/>
          <w:lang w:eastAsia="ru-RU"/>
        </w:rPr>
        <w:t>недостаточная</w:t>
      </w:r>
      <w:proofErr w:type="gramEnd"/>
      <w:r w:rsidRPr="003F5687">
        <w:rPr>
          <w:rFonts w:ascii="Times New Roman" w:eastAsia="Times New Roman" w:hAnsi="Times New Roman" w:cs="Times New Roman"/>
          <w:color w:val="333333"/>
          <w:sz w:val="24"/>
          <w:szCs w:val="24"/>
          <w:lang w:eastAsia="ru-RU"/>
        </w:rPr>
        <w:t xml:space="preserve"> </w:t>
      </w:r>
      <w:proofErr w:type="spellStart"/>
      <w:r w:rsidRPr="003F5687">
        <w:rPr>
          <w:rFonts w:ascii="Times New Roman" w:eastAsia="Times New Roman" w:hAnsi="Times New Roman" w:cs="Times New Roman"/>
          <w:color w:val="333333"/>
          <w:sz w:val="24"/>
          <w:szCs w:val="24"/>
          <w:lang w:eastAsia="ru-RU"/>
        </w:rPr>
        <w:t>сформированность</w:t>
      </w:r>
      <w:proofErr w:type="spellEnd"/>
      <w:r w:rsidRPr="003F5687">
        <w:rPr>
          <w:rFonts w:ascii="Times New Roman" w:eastAsia="Times New Roman" w:hAnsi="Times New Roman" w:cs="Times New Roman"/>
          <w:color w:val="333333"/>
          <w:sz w:val="24"/>
          <w:szCs w:val="24"/>
          <w:lang w:eastAsia="ru-RU"/>
        </w:rPr>
        <w:t xml:space="preserve"> произвольного внимания,  </w:t>
      </w:r>
      <w:proofErr w:type="spellStart"/>
      <w:r w:rsidRPr="003F5687">
        <w:rPr>
          <w:rFonts w:ascii="Times New Roman" w:eastAsia="Times New Roman" w:hAnsi="Times New Roman" w:cs="Times New Roman"/>
          <w:color w:val="333333"/>
          <w:sz w:val="24"/>
          <w:szCs w:val="24"/>
          <w:lang w:eastAsia="ru-RU"/>
        </w:rPr>
        <w:t>дефицитарность</w:t>
      </w:r>
      <w:proofErr w:type="spellEnd"/>
      <w:r w:rsidRPr="003F5687">
        <w:rPr>
          <w:rFonts w:ascii="Times New Roman" w:eastAsia="Times New Roman" w:hAnsi="Times New Roman" w:cs="Times New Roman"/>
          <w:color w:val="333333"/>
          <w:sz w:val="24"/>
          <w:szCs w:val="24"/>
          <w:lang w:eastAsia="ru-RU"/>
        </w:rPr>
        <w:t xml:space="preserve"> основных свойств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Отмечается низкий уровень </w:t>
      </w:r>
      <w:proofErr w:type="spellStart"/>
      <w:r w:rsidRPr="003F5687">
        <w:rPr>
          <w:rFonts w:ascii="Times New Roman" w:eastAsia="Times New Roman" w:hAnsi="Times New Roman" w:cs="Times New Roman"/>
          <w:color w:val="333333"/>
          <w:sz w:val="24"/>
          <w:szCs w:val="24"/>
          <w:lang w:eastAsia="ru-RU"/>
        </w:rPr>
        <w:t>сформированности</w:t>
      </w:r>
      <w:proofErr w:type="spellEnd"/>
      <w:r w:rsidRPr="003F5687">
        <w:rPr>
          <w:rFonts w:ascii="Times New Roman" w:eastAsia="Times New Roman" w:hAnsi="Times New Roman" w:cs="Times New Roman"/>
          <w:color w:val="333333"/>
          <w:sz w:val="24"/>
          <w:szCs w:val="24"/>
          <w:lang w:eastAsia="ru-RU"/>
        </w:rPr>
        <w:t xml:space="preserve">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w:t>
      </w:r>
      <w:proofErr w:type="spellStart"/>
      <w:r w:rsidRPr="003F5687">
        <w:rPr>
          <w:rFonts w:ascii="Times New Roman" w:eastAsia="Times New Roman" w:hAnsi="Times New Roman" w:cs="Times New Roman"/>
          <w:color w:val="333333"/>
          <w:sz w:val="24"/>
          <w:szCs w:val="24"/>
          <w:lang w:eastAsia="ru-RU"/>
        </w:rPr>
        <w:t>сформированности</w:t>
      </w:r>
      <w:proofErr w:type="spellEnd"/>
      <w:r w:rsidRPr="003F5687">
        <w:rPr>
          <w:rFonts w:ascii="Times New Roman" w:eastAsia="Times New Roman" w:hAnsi="Times New Roman" w:cs="Times New Roman"/>
          <w:color w:val="333333"/>
          <w:sz w:val="24"/>
          <w:szCs w:val="24"/>
          <w:lang w:eastAsia="ru-RU"/>
        </w:rPr>
        <w:t xml:space="preserve"> познавательной деятельности.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проявлялись при решении любых задач, направленных на выявление особенностей наглядно-образного и наглядно-действенного мышления.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Дети с ранним детским аутизмом</w:t>
      </w:r>
      <w:r w:rsidRPr="003F5687">
        <w:rPr>
          <w:rFonts w:ascii="Times New Roman" w:eastAsia="Times New Roman" w:hAnsi="Times New Roman" w:cs="Times New Roman"/>
          <w:color w:val="333333"/>
          <w:sz w:val="24"/>
          <w:szCs w:val="24"/>
          <w:lang w:eastAsia="ru-RU"/>
        </w:rPr>
        <w:t>. Для психического развития </w:t>
      </w:r>
      <w:r w:rsidRPr="003F5687">
        <w:rPr>
          <w:rFonts w:ascii="Times New Roman" w:eastAsia="Times New Roman" w:hAnsi="Times New Roman" w:cs="Times New Roman"/>
          <w:b/>
          <w:bCs/>
          <w:color w:val="333333"/>
          <w:sz w:val="24"/>
          <w:szCs w:val="24"/>
          <w:lang w:eastAsia="ru-RU"/>
        </w:rPr>
        <w:t>при РДА</w:t>
      </w:r>
      <w:r w:rsidRPr="003F5687">
        <w:rPr>
          <w:rFonts w:ascii="Times New Roman" w:eastAsia="Times New Roman" w:hAnsi="Times New Roman" w:cs="Times New Roman"/>
          <w:color w:val="333333"/>
          <w:sz w:val="24"/>
          <w:szCs w:val="24"/>
          <w:lang w:eastAsia="ru-RU"/>
        </w:rPr>
        <w:t xml:space="preserve"> свойственна неравномерность. Повышенные способности в отдельных ограниченных областях, таких, как музыка, </w:t>
      </w:r>
      <w:r w:rsidRPr="003F5687">
        <w:rPr>
          <w:rFonts w:ascii="Times New Roman" w:eastAsia="Times New Roman" w:hAnsi="Times New Roman" w:cs="Times New Roman"/>
          <w:color w:val="333333"/>
          <w:sz w:val="24"/>
          <w:szCs w:val="24"/>
          <w:lang w:eastAsia="ru-RU"/>
        </w:rPr>
        <w:lastRenderedPageBreak/>
        <w:t>математика, живопись, могут сочетаться с глубоким нарушением обычных жизненных умений и навыков. Одним из главных патогенных факторов, обусловливающих развитие личности по аутистическому типу, является снижение общего жизненного тонуса. Это проявляется прежде всего в ситуациях, требующих активного, избирательного поведения.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Недостаточность общего, и в том числе психического тонуса у детей с РДА, сочетающаяся с повышенной сенсорной и эмоциональной чувствительностью, обусловливает крайне низкий уровень активного внимания. У детей, страдающих РДА, наблюдаются грубые нарушения целенаправленности и произвольности внимания, что препятствует нормальному формированию высших психических функций. Характерной чертой является сильнейшая психическая </w:t>
      </w:r>
      <w:proofErr w:type="spellStart"/>
      <w:r w:rsidRPr="003F5687">
        <w:rPr>
          <w:rFonts w:ascii="Times New Roman" w:eastAsia="Times New Roman" w:hAnsi="Times New Roman" w:cs="Times New Roman"/>
          <w:color w:val="333333"/>
          <w:sz w:val="24"/>
          <w:szCs w:val="24"/>
          <w:lang w:eastAsia="ru-RU"/>
        </w:rPr>
        <w:t>пресыщаемость</w:t>
      </w:r>
      <w:proofErr w:type="spellEnd"/>
      <w:r w:rsidRPr="003F5687">
        <w:rPr>
          <w:rFonts w:ascii="Times New Roman" w:eastAsia="Times New Roman" w:hAnsi="Times New Roman" w:cs="Times New Roman"/>
          <w:color w:val="333333"/>
          <w:sz w:val="24"/>
          <w:szCs w:val="24"/>
          <w:lang w:eastAsia="ru-RU"/>
        </w:rPr>
        <w:t>. Внимание ребенка с РДА устойчиво в течение буквально нескольких минут, а иногда и секунд.</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Для детей с РДА характерно своеобразие в реагировании на сенсорные раздражители. Это выражается в повышенной сенсорной ранимости, и в то же время, как следствие повышенной ранимости, для них характерно игнорирование воздействий, а также значительное расхождение в характере реакций, вызываемых социальными и физическими стимулами.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С самого раннего возраста у детей с РДА отмечается хорошая механическая память, что создает условия для сохранения следов эмоциональных переживаний. Именно эмоциональная память </w:t>
      </w:r>
      <w:proofErr w:type="spellStart"/>
      <w:r w:rsidRPr="003F5687">
        <w:rPr>
          <w:rFonts w:ascii="Times New Roman" w:eastAsia="Times New Roman" w:hAnsi="Times New Roman" w:cs="Times New Roman"/>
          <w:color w:val="333333"/>
          <w:sz w:val="24"/>
          <w:szCs w:val="24"/>
          <w:lang w:eastAsia="ru-RU"/>
        </w:rPr>
        <w:t>стереотипизирует</w:t>
      </w:r>
      <w:proofErr w:type="spellEnd"/>
      <w:r w:rsidRPr="003F5687">
        <w:rPr>
          <w:rFonts w:ascii="Times New Roman" w:eastAsia="Times New Roman" w:hAnsi="Times New Roman" w:cs="Times New Roman"/>
          <w:color w:val="333333"/>
          <w:sz w:val="24"/>
          <w:szCs w:val="24"/>
          <w:lang w:eastAsia="ru-RU"/>
        </w:rPr>
        <w:t xml:space="preserve"> восприятие окружающего.  </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У детей с РДА отмечается своеобразное отношение к речевой действительности и одновременно - своеобразие в становлении экспрессивной стороны речи.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При восприятии речи заметно сниженная (или полностью отсутствующая) реакция на говорящего. «Игнорируя» простые, обращенные к нему инструкции, ребенок может вмешиваться в не обращенный к нему разговор. Лучше ребенок реагирует на тихую, шепотную речь. Стремление избегать общения, особенно с использованием речи, негативно сказывается на перспективах речевого развития детей данной категории.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Уровень интеллектуального развития связан прежде всего со своеобразием аффективной сферы. Они ориентируются на перцептивно яркие, а не на функциональные признаки предметов. Эмоциональный компонент восприятия сохраняет свое ведущее значение при РДА даже на протяжении школьного возраста. В итоге усваивается лишь часть признаков окружающей действительности, слабо развиваются предметные действия.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В то же время интеллектуальная недостаточность не является обязательной для раннего детского аутизма. Дети могут проявлять одаренность в отдельных областях, хотя аутистическая направленность мышления сохраняется.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Дети с синдромом Дауна. </w:t>
      </w:r>
      <w:r w:rsidRPr="003F5687">
        <w:rPr>
          <w:rFonts w:ascii="Times New Roman" w:eastAsia="Times New Roman" w:hAnsi="Times New Roman" w:cs="Times New Roman"/>
          <w:color w:val="333333"/>
          <w:sz w:val="24"/>
          <w:szCs w:val="24"/>
          <w:lang w:eastAsia="ru-RU"/>
        </w:rPr>
        <w:t>Самая распространенная из всех известных на сегодняшний день форма хромосомной патологии. Характерной особенностью ребёнка с синдромом Дауна, является замедленное развитие.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w:t>
      </w:r>
    </w:p>
    <w:p w:rsidR="003F5687" w:rsidRPr="003F5687" w:rsidRDefault="003F5687" w:rsidP="003F5687">
      <w:pPr>
        <w:shd w:val="clear" w:color="auto" w:fill="FFFFFF"/>
        <w:spacing w:after="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1. Медленное формирование понятий и становление навыков:</w:t>
      </w:r>
    </w:p>
    <w:p w:rsidR="003F5687" w:rsidRPr="003F5687" w:rsidRDefault="003F5687" w:rsidP="003F5687">
      <w:pPr>
        <w:numPr>
          <w:ilvl w:val="0"/>
          <w:numId w:val="22"/>
        </w:numPr>
        <w:shd w:val="clear" w:color="auto" w:fill="FFFFFF"/>
        <w:spacing w:before="30" w:after="30" w:line="240" w:lineRule="auto"/>
        <w:ind w:left="-708" w:firstLine="852"/>
        <w:jc w:val="both"/>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333333"/>
          <w:sz w:val="24"/>
          <w:szCs w:val="24"/>
          <w:lang w:eastAsia="ru-RU"/>
        </w:rPr>
        <w:t>cнижение</w:t>
      </w:r>
      <w:proofErr w:type="spellEnd"/>
      <w:r w:rsidRPr="003F5687">
        <w:rPr>
          <w:rFonts w:ascii="Times New Roman" w:eastAsia="Times New Roman" w:hAnsi="Times New Roman" w:cs="Times New Roman"/>
          <w:color w:val="333333"/>
          <w:sz w:val="24"/>
          <w:szCs w:val="24"/>
          <w:lang w:eastAsia="ru-RU"/>
        </w:rPr>
        <w:t xml:space="preserve"> темпа восприятия и замедленное формирование ответа;</w:t>
      </w:r>
    </w:p>
    <w:p w:rsidR="003F5687" w:rsidRPr="003F5687" w:rsidRDefault="003F5687" w:rsidP="003F5687">
      <w:pPr>
        <w:numPr>
          <w:ilvl w:val="0"/>
          <w:numId w:val="22"/>
        </w:numPr>
        <w:shd w:val="clear" w:color="auto" w:fill="FFFFFF"/>
        <w:spacing w:before="30" w:after="3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необходимость большого количества повторений для усвоения материала;</w:t>
      </w:r>
    </w:p>
    <w:p w:rsidR="003F5687" w:rsidRPr="003F5687" w:rsidRDefault="003F5687" w:rsidP="003F5687">
      <w:pPr>
        <w:numPr>
          <w:ilvl w:val="0"/>
          <w:numId w:val="22"/>
        </w:numPr>
        <w:shd w:val="clear" w:color="auto" w:fill="FFFFFF"/>
        <w:spacing w:before="30" w:after="3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низкий уровень обобщения материала;</w:t>
      </w:r>
    </w:p>
    <w:p w:rsidR="003F5687" w:rsidRPr="003F5687" w:rsidRDefault="003F5687" w:rsidP="003F5687">
      <w:pPr>
        <w:numPr>
          <w:ilvl w:val="0"/>
          <w:numId w:val="22"/>
        </w:numPr>
        <w:shd w:val="clear" w:color="auto" w:fill="FFFFFF"/>
        <w:spacing w:before="30" w:after="3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утрата тех навыков, которые оказываются недостаточно востребованными.</w:t>
      </w:r>
    </w:p>
    <w:p w:rsidR="003F5687" w:rsidRPr="003F5687" w:rsidRDefault="003F5687" w:rsidP="003F5687">
      <w:pPr>
        <w:shd w:val="clear" w:color="auto" w:fill="FFFFFF"/>
        <w:spacing w:after="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2. Низкая способность оперировать несколькими понятиями одновременно, с чем связаны:</w:t>
      </w:r>
    </w:p>
    <w:p w:rsidR="003F5687" w:rsidRPr="003F5687" w:rsidRDefault="003F5687" w:rsidP="003F5687">
      <w:pPr>
        <w:numPr>
          <w:ilvl w:val="0"/>
          <w:numId w:val="23"/>
        </w:numPr>
        <w:shd w:val="clear" w:color="auto" w:fill="FFFFFF"/>
        <w:spacing w:before="30" w:after="3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трудности, возникающие у ребенка, когда ему необходимо объединить новую информацию с уже изученным материалом;</w:t>
      </w:r>
    </w:p>
    <w:p w:rsidR="003F5687" w:rsidRPr="003F5687" w:rsidRDefault="003F5687" w:rsidP="003F5687">
      <w:pPr>
        <w:numPr>
          <w:ilvl w:val="0"/>
          <w:numId w:val="23"/>
        </w:numPr>
        <w:shd w:val="clear" w:color="auto" w:fill="FFFFFF"/>
        <w:spacing w:before="30" w:after="3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w:t>
      </w:r>
    </w:p>
    <w:p w:rsidR="003F5687" w:rsidRPr="003F5687" w:rsidRDefault="003F5687" w:rsidP="003F5687">
      <w:pPr>
        <w:numPr>
          <w:ilvl w:val="0"/>
          <w:numId w:val="23"/>
        </w:numPr>
        <w:shd w:val="clear" w:color="auto" w:fill="FFFFFF"/>
        <w:spacing w:before="30" w:after="3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трудности при выполнении заданий, требующих оперирования несколькими признаками предмета, или выполнения цепочки действий;</w:t>
      </w:r>
    </w:p>
    <w:p w:rsidR="003F5687" w:rsidRPr="003F5687" w:rsidRDefault="003F5687" w:rsidP="003F5687">
      <w:pPr>
        <w:numPr>
          <w:ilvl w:val="0"/>
          <w:numId w:val="23"/>
        </w:numPr>
        <w:shd w:val="clear" w:color="auto" w:fill="FFFFFF"/>
        <w:spacing w:before="30" w:after="30" w:line="240" w:lineRule="auto"/>
        <w:ind w:left="-70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lastRenderedPageBreak/>
        <w:t>нарушения целеполагания и планирования действий.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3. 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w:t>
      </w:r>
      <w:proofErr w:type="spellStart"/>
      <w:r w:rsidRPr="003F5687">
        <w:rPr>
          <w:rFonts w:ascii="Times New Roman" w:eastAsia="Times New Roman" w:hAnsi="Times New Roman" w:cs="Times New Roman"/>
          <w:color w:val="333333"/>
          <w:sz w:val="24"/>
          <w:szCs w:val="24"/>
          <w:lang w:eastAsia="ru-RU"/>
        </w:rPr>
        <w:t>проприоцепция</w:t>
      </w:r>
      <w:proofErr w:type="spellEnd"/>
      <w:r w:rsidRPr="003F5687">
        <w:rPr>
          <w:rFonts w:ascii="Times New Roman" w:eastAsia="Times New Roman" w:hAnsi="Times New Roman" w:cs="Times New Roman"/>
          <w:color w:val="333333"/>
          <w:sz w:val="24"/>
          <w:szCs w:val="24"/>
          <w:lang w:eastAsia="ru-RU"/>
        </w:rPr>
        <w:t>).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5. Нарушение сенсорного восприятия, что бывает связано со сниженной чувствительностью и часто встречающимися нарушениями зрения и слуха.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6. Дети с синдромом Дауна обладают различным исходным уровнем, и темпы их развития также могут существенно различаться. </w:t>
      </w:r>
      <w:proofErr w:type="gramStart"/>
      <w:r w:rsidRPr="003F5687">
        <w:rPr>
          <w:rFonts w:ascii="Times New Roman" w:eastAsia="Times New Roman" w:hAnsi="Times New Roman" w:cs="Times New Roman"/>
          <w:color w:val="333333"/>
          <w:sz w:val="24"/>
          <w:szCs w:val="24"/>
          <w:lang w:eastAsia="ru-RU"/>
        </w:rPr>
        <w:t>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w:t>
      </w:r>
      <w:proofErr w:type="gramEnd"/>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Общие черты отставания в развитии речи:</w:t>
      </w:r>
    </w:p>
    <w:p w:rsidR="003F5687" w:rsidRPr="003F5687" w:rsidRDefault="003F5687" w:rsidP="003F5687">
      <w:pPr>
        <w:numPr>
          <w:ilvl w:val="0"/>
          <w:numId w:val="24"/>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меньший словарный запас, приводящий к менее широким знаниям;</w:t>
      </w:r>
    </w:p>
    <w:p w:rsidR="003F5687" w:rsidRPr="003F5687" w:rsidRDefault="003F5687" w:rsidP="003F5687">
      <w:pPr>
        <w:numPr>
          <w:ilvl w:val="0"/>
          <w:numId w:val="24"/>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пробелы в освоении грамматических конструкций;</w:t>
      </w:r>
    </w:p>
    <w:p w:rsidR="003F5687" w:rsidRPr="003F5687" w:rsidRDefault="003F5687" w:rsidP="003F5687">
      <w:pPr>
        <w:numPr>
          <w:ilvl w:val="0"/>
          <w:numId w:val="24"/>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способность скорее осваивать новые слова, чем грамматические правила;</w:t>
      </w:r>
    </w:p>
    <w:p w:rsidR="003F5687" w:rsidRPr="003F5687" w:rsidRDefault="003F5687" w:rsidP="003F5687">
      <w:pPr>
        <w:numPr>
          <w:ilvl w:val="0"/>
          <w:numId w:val="24"/>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большие, чем обычно, проблемы в изучении и использовании общепринятой речи;</w:t>
      </w:r>
    </w:p>
    <w:p w:rsidR="003F5687" w:rsidRPr="003F5687" w:rsidRDefault="003F5687" w:rsidP="003F5687">
      <w:pPr>
        <w:numPr>
          <w:ilvl w:val="0"/>
          <w:numId w:val="24"/>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трудности в понимании заданий.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Дети с синдромом Дауна характеризуются </w:t>
      </w:r>
      <w:proofErr w:type="spellStart"/>
      <w:r w:rsidRPr="003F5687">
        <w:rPr>
          <w:rFonts w:ascii="Times New Roman" w:eastAsia="Times New Roman" w:hAnsi="Times New Roman" w:cs="Times New Roman"/>
          <w:color w:val="333333"/>
          <w:sz w:val="24"/>
          <w:szCs w:val="24"/>
          <w:lang w:eastAsia="ru-RU"/>
        </w:rPr>
        <w:t>гипомнезией</w:t>
      </w:r>
      <w:proofErr w:type="spellEnd"/>
      <w:r w:rsidRPr="003F5687">
        <w:rPr>
          <w:rFonts w:ascii="Times New Roman" w:eastAsia="Times New Roman" w:hAnsi="Times New Roman" w:cs="Times New Roman"/>
          <w:color w:val="333333"/>
          <w:sz w:val="24"/>
          <w:szCs w:val="24"/>
          <w:lang w:eastAsia="ru-RU"/>
        </w:rPr>
        <w:t xml:space="preserve"> (уменьшенный объём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333333"/>
          <w:sz w:val="24"/>
          <w:szCs w:val="24"/>
          <w:lang w:eastAsia="ru-RU"/>
        </w:rPr>
        <w:t>Специфика структуры образовательного процесса в дошкольном учреждении и  приоритетные направления образовательной деятельности</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Образовательная и коррекционная деятельность в дошкольном учреждении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Основное направление деятельности </w:t>
      </w:r>
      <w:r w:rsidRPr="003F5687">
        <w:rPr>
          <w:rFonts w:ascii="Times New Roman" w:eastAsia="Times New Roman" w:hAnsi="Times New Roman" w:cs="Times New Roman"/>
          <w:color w:val="333333"/>
          <w:sz w:val="24"/>
          <w:szCs w:val="24"/>
          <w:lang w:eastAsia="ru-RU"/>
        </w:rPr>
        <w:t>- осуществление индивидуально-ориентированной педагогической, психологической, социальной, медицинской детям с ОВЗ, направленной на создание условий их развития, социализации и интеграции в общество.</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В связи с данной спецификой учреждения, </w:t>
      </w:r>
      <w:r w:rsidRPr="003F5687">
        <w:rPr>
          <w:rFonts w:ascii="Times New Roman" w:eastAsia="Times New Roman" w:hAnsi="Times New Roman" w:cs="Times New Roman"/>
          <w:b/>
          <w:bCs/>
          <w:i/>
          <w:iCs/>
          <w:color w:val="333333"/>
          <w:sz w:val="24"/>
          <w:szCs w:val="24"/>
          <w:lang w:eastAsia="ru-RU"/>
        </w:rPr>
        <w:t>приоритетными направлениями  образовательной деятельности учреждения являются: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разработка и реализация индивидуального образовательного маршрута ребенка с ограниченными возможностями здоровья с учетом его потенциальных психических и физических возможностей;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lastRenderedPageBreak/>
        <w:t>- проведение индивидуально-ориентированной</w:t>
      </w:r>
      <w:r w:rsidRPr="003F5687">
        <w:rPr>
          <w:rFonts w:ascii="Times New Roman" w:eastAsia="Times New Roman" w:hAnsi="Times New Roman" w:cs="Times New Roman"/>
          <w:i/>
          <w:iCs/>
          <w:color w:val="333333"/>
          <w:sz w:val="24"/>
          <w:szCs w:val="24"/>
          <w:lang w:eastAsia="ru-RU"/>
        </w:rPr>
        <w:t> </w:t>
      </w:r>
      <w:r w:rsidRPr="003F5687">
        <w:rPr>
          <w:rFonts w:ascii="Times New Roman" w:eastAsia="Times New Roman" w:hAnsi="Times New Roman" w:cs="Times New Roman"/>
          <w:color w:val="333333"/>
          <w:sz w:val="24"/>
          <w:szCs w:val="24"/>
          <w:lang w:eastAsia="ru-RU"/>
        </w:rPr>
        <w:t>коррекционно-развивающей  работы по преодолению  недостатков в физическом и психическом развитии детей с ограниченными возможностями здоровья;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укрепление психического и физического здоровья детей с ограниченными возможностями здоровья, наряду с профессиональным медицинским сопровождением проведение общих оздоровительных мероприятий.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r w:rsidRPr="003F5687">
        <w:rPr>
          <w:rFonts w:ascii="Times New Roman" w:eastAsia="Times New Roman" w:hAnsi="Times New Roman" w:cs="Times New Roman"/>
          <w:i/>
          <w:iCs/>
          <w:color w:val="333333"/>
          <w:sz w:val="24"/>
          <w:szCs w:val="24"/>
          <w:lang w:eastAsia="ru-RU"/>
        </w:rPr>
        <w:t>Приоритетная деятельность учреждения по профессиональной коррекции  недостатков в физическом и психическом развитии детей с ограниченными возможностями здоровья и реализации индивидуального образовательного маршрута ребенка обеспечивает равные стартовые возможности для обучения детей с ОВЗ в образовательных учреждениях, реализующих основную образовательную программу начального общего образования.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i/>
          <w:iCs/>
          <w:color w:val="333333"/>
          <w:sz w:val="24"/>
          <w:szCs w:val="24"/>
          <w:lang w:eastAsia="ru-RU"/>
        </w:rPr>
        <w:t> </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r w:rsidRPr="003F5687">
        <w:rPr>
          <w:rFonts w:ascii="Times New Roman" w:eastAsia="Times New Roman" w:hAnsi="Times New Roman" w:cs="Times New Roman"/>
          <w:b/>
          <w:bCs/>
          <w:i/>
          <w:iCs/>
          <w:color w:val="333333"/>
          <w:sz w:val="24"/>
          <w:szCs w:val="24"/>
          <w:lang w:eastAsia="ru-RU"/>
        </w:rPr>
        <w:t>Общеобразовательные и коррекционные задачи</w:t>
      </w:r>
      <w:r w:rsidRPr="003F5687">
        <w:rPr>
          <w:rFonts w:ascii="Times New Roman" w:eastAsia="Times New Roman" w:hAnsi="Times New Roman" w:cs="Times New Roman"/>
          <w:color w:val="333333"/>
          <w:sz w:val="24"/>
          <w:szCs w:val="24"/>
          <w:lang w:eastAsia="ru-RU"/>
        </w:rPr>
        <w:t> в ДОУ  </w:t>
      </w:r>
      <w:r w:rsidRPr="003F5687">
        <w:rPr>
          <w:rFonts w:ascii="Times New Roman" w:eastAsia="Times New Roman" w:hAnsi="Times New Roman" w:cs="Times New Roman"/>
          <w:b/>
          <w:bCs/>
          <w:i/>
          <w:iCs/>
          <w:color w:val="333333"/>
          <w:sz w:val="24"/>
          <w:szCs w:val="24"/>
          <w:lang w:eastAsia="ru-RU"/>
        </w:rPr>
        <w:t>решаются в комплексе</w:t>
      </w:r>
      <w:r w:rsidRPr="003F5687">
        <w:rPr>
          <w:rFonts w:ascii="Times New Roman" w:eastAsia="Times New Roman" w:hAnsi="Times New Roman" w:cs="Times New Roman"/>
          <w:color w:val="333333"/>
          <w:sz w:val="24"/>
          <w:szCs w:val="24"/>
          <w:lang w:eastAsia="ru-RU"/>
        </w:rPr>
        <w:t>, развести их достаточно сложно. Многие задачи коррекционно-развивающей работы решаются в процессе традиционных форм и видов деятельности детей (в основном образовательном процессе) за счет применения специальных технологий и упражнений. В то же время в структуре педагогического процесса выделяются специальные коррекционно-развивающие занятия (фронтальные, подгрупповые, индивидуальные).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В детском саду созданы благоприятные условия для обеспечения всестороннего развития личности ребенка с ОВЗ, комфортности пребывания его в дошкольном учреждении. Работа дошкольного учреждения обеспечивает каждой семье, воспитывающей ребенка с ОВЗ, государственные гарантии доступности и равных возможностей для обучения детей с ОВЗ в общеобразовательных учреждениях и в полной мере отвечает запросам родителей.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 Главным условием развития ребенка с ОВЗ в образовательном процессе дошкольного учреждения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 ОВЗ способен достигнуть под руководством взрослых и в сотрудничестве со сверстниками в созданном образовательном пространстве.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333333"/>
          <w:sz w:val="24"/>
          <w:szCs w:val="24"/>
          <w:lang w:eastAsia="ru-RU"/>
        </w:rPr>
        <w:t>Образовательное пространство состоит из следующих компонентов:</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образовательный процесс;</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коррекционно-развивающий процесс;</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предметная - развивающая среда;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взаимодействие участников педагогического процесса.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Образовательный проце</w:t>
      </w:r>
      <w:proofErr w:type="gramStart"/>
      <w:r w:rsidRPr="003F5687">
        <w:rPr>
          <w:rFonts w:ascii="Times New Roman" w:eastAsia="Times New Roman" w:hAnsi="Times New Roman" w:cs="Times New Roman"/>
          <w:b/>
          <w:bCs/>
          <w:i/>
          <w:iCs/>
          <w:color w:val="333333"/>
          <w:sz w:val="24"/>
          <w:szCs w:val="24"/>
          <w:lang w:eastAsia="ru-RU"/>
        </w:rPr>
        <w:t>сс</w:t>
      </w:r>
      <w:r w:rsidRPr="003F5687">
        <w:rPr>
          <w:rFonts w:ascii="Times New Roman" w:eastAsia="Times New Roman" w:hAnsi="Times New Roman" w:cs="Times New Roman"/>
          <w:color w:val="333333"/>
          <w:sz w:val="24"/>
          <w:szCs w:val="24"/>
          <w:lang w:eastAsia="ru-RU"/>
        </w:rPr>
        <w:t>  вкл</w:t>
      </w:r>
      <w:proofErr w:type="gramEnd"/>
      <w:r w:rsidRPr="003F5687">
        <w:rPr>
          <w:rFonts w:ascii="Times New Roman" w:eastAsia="Times New Roman" w:hAnsi="Times New Roman" w:cs="Times New Roman"/>
          <w:color w:val="333333"/>
          <w:sz w:val="24"/>
          <w:szCs w:val="24"/>
          <w:lang w:eastAsia="ru-RU"/>
        </w:rPr>
        <w:t>ючает совокупность образовательных областей, которые обеспечивают разностороннее развитие детей с ОВЗ с учетом их возрастных особенностей и индивидуальных возможностей по основным направлениям - физическому, социально-личностному, познавательно-речевому, художественно-эстетическому, в которых сочетаются следующие функции: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воспитательная - развитие ценностных отношений, развитие основ мировоззрения, формирование нравственности;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с ОВЗ, т. е. способствующих развитию его новых качеств;</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развивающая - развитие познавательных и психических процессов и свойств личности;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коррекционная - организация работы по коррекции имеющихся недостатков физического и психического развития у детей с ОВЗ;</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социализирующая - овладение детьми с ОВЗ системой общественных отношений и социально приемлемого поведения;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оздоровительно-профилактическая (</w:t>
      </w:r>
      <w:proofErr w:type="spellStart"/>
      <w:r w:rsidRPr="003F5687">
        <w:rPr>
          <w:rFonts w:ascii="Times New Roman" w:eastAsia="Times New Roman" w:hAnsi="Times New Roman" w:cs="Times New Roman"/>
          <w:color w:val="333333"/>
          <w:sz w:val="24"/>
          <w:szCs w:val="24"/>
          <w:lang w:eastAsia="ru-RU"/>
        </w:rPr>
        <w:t>валеологическая</w:t>
      </w:r>
      <w:proofErr w:type="spellEnd"/>
      <w:r w:rsidRPr="003F5687">
        <w:rPr>
          <w:rFonts w:ascii="Times New Roman" w:eastAsia="Times New Roman" w:hAnsi="Times New Roman" w:cs="Times New Roman"/>
          <w:color w:val="333333"/>
          <w:sz w:val="24"/>
          <w:szCs w:val="24"/>
          <w:lang w:eastAsia="ru-RU"/>
        </w:rPr>
        <w:t xml:space="preserve">) - приоритет культуры здоровья в соответствии с </w:t>
      </w:r>
      <w:proofErr w:type="spellStart"/>
      <w:r w:rsidRPr="003F5687">
        <w:rPr>
          <w:rFonts w:ascii="Times New Roman" w:eastAsia="Times New Roman" w:hAnsi="Times New Roman" w:cs="Times New Roman"/>
          <w:color w:val="333333"/>
          <w:sz w:val="24"/>
          <w:szCs w:val="24"/>
          <w:lang w:eastAsia="ru-RU"/>
        </w:rPr>
        <w:t>валеологическими</w:t>
      </w:r>
      <w:proofErr w:type="spellEnd"/>
      <w:r w:rsidRPr="003F5687">
        <w:rPr>
          <w:rFonts w:ascii="Times New Roman" w:eastAsia="Times New Roman" w:hAnsi="Times New Roman" w:cs="Times New Roman"/>
          <w:color w:val="333333"/>
          <w:sz w:val="24"/>
          <w:szCs w:val="24"/>
          <w:lang w:eastAsia="ru-RU"/>
        </w:rPr>
        <w:t xml:space="preserve"> критериями и нормами.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w:t>
      </w:r>
      <w:r w:rsidRPr="003F5687">
        <w:rPr>
          <w:rFonts w:ascii="Times New Roman" w:eastAsia="Times New Roman" w:hAnsi="Times New Roman" w:cs="Times New Roman"/>
          <w:color w:val="333333"/>
          <w:sz w:val="24"/>
          <w:szCs w:val="24"/>
          <w:lang w:eastAsia="ru-RU"/>
        </w:rPr>
        <w:lastRenderedPageBreak/>
        <w:t xml:space="preserve">осуществляется в разных формах совместной деятельности взрослых и детей, а также в самостоятельной деятельности детей. Образовательный процесс строится на основе законодательно-нормативных документов, оценки состояния здоровья детей, оценки психических и физических нарушений, оценки речевых нарушений, системы психолого-педагогических принципов, отражающих представление о </w:t>
      </w:r>
      <w:proofErr w:type="spellStart"/>
      <w:r w:rsidRPr="003F5687">
        <w:rPr>
          <w:rFonts w:ascii="Times New Roman" w:eastAsia="Times New Roman" w:hAnsi="Times New Roman" w:cs="Times New Roman"/>
          <w:color w:val="333333"/>
          <w:sz w:val="24"/>
          <w:szCs w:val="24"/>
          <w:lang w:eastAsia="ru-RU"/>
        </w:rPr>
        <w:t>самоценностидошкольного</w:t>
      </w:r>
      <w:proofErr w:type="spellEnd"/>
      <w:r w:rsidRPr="003F5687">
        <w:rPr>
          <w:rFonts w:ascii="Times New Roman" w:eastAsia="Times New Roman" w:hAnsi="Times New Roman" w:cs="Times New Roman"/>
          <w:color w:val="333333"/>
          <w:sz w:val="24"/>
          <w:szCs w:val="24"/>
          <w:lang w:eastAsia="ru-RU"/>
        </w:rPr>
        <w:t xml:space="preserve"> детства. Основной формой является игра и специфические виды детской деятельности.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Акцент делается на интеграцию образовательных областей</w:t>
      </w:r>
    </w:p>
    <w:p w:rsidR="003F5687" w:rsidRPr="003F5687" w:rsidRDefault="003F5687" w:rsidP="003F5687">
      <w:pPr>
        <w:numPr>
          <w:ilvl w:val="0"/>
          <w:numId w:val="25"/>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социально-коммуникативное развитие;</w:t>
      </w:r>
    </w:p>
    <w:p w:rsidR="003F5687" w:rsidRPr="003F5687" w:rsidRDefault="003F5687" w:rsidP="003F5687">
      <w:pPr>
        <w:numPr>
          <w:ilvl w:val="0"/>
          <w:numId w:val="25"/>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познавательное развитие;</w:t>
      </w:r>
    </w:p>
    <w:p w:rsidR="003F5687" w:rsidRPr="003F5687" w:rsidRDefault="003F5687" w:rsidP="003F5687">
      <w:pPr>
        <w:numPr>
          <w:ilvl w:val="0"/>
          <w:numId w:val="25"/>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речевое развитие;</w:t>
      </w:r>
    </w:p>
    <w:p w:rsidR="003F5687" w:rsidRPr="003F5687" w:rsidRDefault="003F5687" w:rsidP="003F5687">
      <w:pPr>
        <w:numPr>
          <w:ilvl w:val="0"/>
          <w:numId w:val="25"/>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художественно-эстетическое развитие;</w:t>
      </w:r>
    </w:p>
    <w:p w:rsidR="003F5687" w:rsidRPr="003F5687" w:rsidRDefault="003F5687" w:rsidP="003F5687">
      <w:pPr>
        <w:numPr>
          <w:ilvl w:val="0"/>
          <w:numId w:val="25"/>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физическое развитие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Содержание дошкольного образования в ДОУ включает в себя сбалансированное сочетание базисного компонента, представленного образовательными областями по основным направлениям, и вариативного компонента учреждения, реализуемого за счет индивидуально выбираемых специалистами  коррекционных занятий, обеспечивающих коррекцию и развитие психических функций детей, использование коррекционных программ, авторских технологий и практического опыта специалистов.</w:t>
      </w:r>
    </w:p>
    <w:p w:rsidR="003F5687" w:rsidRPr="003F5687" w:rsidRDefault="003F5687" w:rsidP="003F5687">
      <w:pPr>
        <w:shd w:val="clear" w:color="auto" w:fill="FFFFFF"/>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МОНИТОРИНГ ПСИХОФИЗИЧЕСКИХ ПРОЦЕССОВ ДОШКОЛЬНИКОВ с ОВЗ</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Опыт работы в ДОУ компенсирующего вида с детьми с ЗПР и ОНР показал, что успех коррекционной работы зависит от того, насколько глубоко и детально проведено обследование ребенка на начальном этапе коррекционной работы.</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Согласно концепции развития современного образования мониторинг рассматривается как основной способ повышения качества и расширения доступности образования. Для обучения и воспитания детей с ограниченными возможностями здоровья реализация этих задач особенно актуальна. На сегодняшний день проследить изменения в сфере оказания качественных образовательных услуг посредством мониторинга связано со значительными трудностями. К ним следует отнести отсутствие в должном объеме научных и методических разработок по проведению педагогических мониторинговых процедур в коррекционном образовательном учреждении. Остро стоит проблема по организации мониторинга как обязательного компонента педагогической деятельности. Остается открытым и дискуссионным вопрос об объективности мониторинга при изучении контингента детей со сложным комбинированным типом отклоняющегося развития.</w:t>
      </w:r>
    </w:p>
    <w:p w:rsidR="003F5687" w:rsidRPr="003F5687" w:rsidRDefault="003F5687" w:rsidP="003F5687">
      <w:pPr>
        <w:shd w:val="clear" w:color="auto" w:fill="FFFFFF"/>
        <w:spacing w:after="0" w:line="240" w:lineRule="auto"/>
        <w:ind w:right="-58"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xml:space="preserve">Различия в структуре дефекта, многообразие клинических проявлений, индивидуальный характер </w:t>
      </w:r>
      <w:proofErr w:type="spellStart"/>
      <w:r w:rsidRPr="003F5687">
        <w:rPr>
          <w:rFonts w:ascii="Times New Roman" w:eastAsia="Times New Roman" w:hAnsi="Times New Roman" w:cs="Times New Roman"/>
          <w:color w:val="000000"/>
          <w:sz w:val="24"/>
          <w:szCs w:val="24"/>
          <w:lang w:eastAsia="ru-RU"/>
        </w:rPr>
        <w:t>дефицитарного</w:t>
      </w:r>
      <w:proofErr w:type="spellEnd"/>
      <w:r w:rsidRPr="003F5687">
        <w:rPr>
          <w:rFonts w:ascii="Times New Roman" w:eastAsia="Times New Roman" w:hAnsi="Times New Roman" w:cs="Times New Roman"/>
          <w:color w:val="000000"/>
          <w:sz w:val="24"/>
          <w:szCs w:val="24"/>
          <w:lang w:eastAsia="ru-RU"/>
        </w:rPr>
        <w:t xml:space="preserve"> развития детей с ОВЗ требуют многоступенчатого дифференциального обследования. Диагностика в дошкольном образовательном учреждении проводится комплексно и носит динамический характер, в ходе которого выделяются приоритетные направления обследования, определяется мера активного участия в нем каждого специалиста. Методы и приемы обследования соответствуют специализации и разграничению функций специалистов. Данные обследования позволяют определить особенности психоэмоционального и личностного развития ребенка, выбрать программу, соответствующую образовательным и социальным потребностям ребенка.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Прежде чем приступить к коррекционной работе с ребенком, необходимо выявить, какими знаниями, представлениями и умениями в пределах данного направления он владеет и какие проблемы у него имеют место.</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Педагогический мониторинг</w:t>
      </w:r>
      <w:r w:rsidRPr="003F5687">
        <w:rPr>
          <w:rFonts w:ascii="Times New Roman" w:eastAsia="Times New Roman" w:hAnsi="Times New Roman" w:cs="Times New Roman"/>
          <w:color w:val="000000"/>
          <w:sz w:val="24"/>
          <w:szCs w:val="24"/>
          <w:lang w:eastAsia="ru-RU"/>
        </w:rPr>
        <w:t> – средство, позволяющее гибко и действенно осуществлять педагогическое сопровождение детей с ограниченными возможностями здоровья, достигать поставленных образовательных целей.</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 проведении мониторинга участвуют:  воспитатели;   учитель - логопед; учитель-дефектолог;  психолог;  музыкальный руководитель;  инструктор  по ФИЗО;  медицинские работники. Каждый специалист подбирает инструментарий для мониторинга в соответствии со своим направлением.</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Основные задачи мониторинга</w:t>
      </w:r>
    </w:p>
    <w:p w:rsidR="003F5687" w:rsidRPr="003F5687" w:rsidRDefault="003F5687" w:rsidP="003F5687">
      <w:pPr>
        <w:numPr>
          <w:ilvl w:val="0"/>
          <w:numId w:val="26"/>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3F5687" w:rsidRPr="003F5687" w:rsidRDefault="003F5687" w:rsidP="003F5687">
      <w:pPr>
        <w:numPr>
          <w:ilvl w:val="0"/>
          <w:numId w:val="26"/>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lastRenderedPageBreak/>
        <w:t>отследить эффективность используемых лечебно- оздоровительных и коррекционных методов сопровождения ребенка.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Мониторинг детского развития проводится два-три раза в год:   в октябре - ноябре;  январе (либо по мере необходимости, с детьми группы риска);   в апреле-мае.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000000"/>
          <w:sz w:val="24"/>
          <w:szCs w:val="24"/>
          <w:lang w:eastAsia="ru-RU"/>
        </w:rPr>
        <w:t>Методы сбора информации</w:t>
      </w:r>
      <w:r w:rsidRPr="003F5687">
        <w:rPr>
          <w:rFonts w:ascii="Times New Roman" w:eastAsia="Times New Roman" w:hAnsi="Times New Roman" w:cs="Times New Roman"/>
          <w:color w:val="000000"/>
          <w:sz w:val="24"/>
          <w:szCs w:val="24"/>
          <w:lang w:eastAsia="ru-RU"/>
        </w:rPr>
        <w:t> в системе мониторинга в коррекционном процессе разнообразны: наблюдения, анализ документов, посещение занятий, контрольные срезы, анкетирование, тестирование, анализ продуктов деятельности воспитанников.</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 Результаты этого мониторинга могут использоваться лишь для оптимизации работы с детьми, либо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ФГОС: </w:t>
      </w:r>
      <w:r w:rsidRPr="003F5687">
        <w:rPr>
          <w:rFonts w:ascii="Times New Roman" w:eastAsia="Times New Roman" w:hAnsi="Times New Roman" w:cs="Times New Roman"/>
          <w:color w:val="000000"/>
          <w:sz w:val="24"/>
          <w:szCs w:val="24"/>
          <w:lang w:eastAsia="ru-RU"/>
        </w:rPr>
        <w:t>«Периодичность мониторинга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педагогического процесса».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Для того чтобы </w:t>
      </w:r>
      <w:r w:rsidRPr="003F5687">
        <w:rPr>
          <w:rFonts w:ascii="Times New Roman" w:eastAsia="Times New Roman" w:hAnsi="Times New Roman" w:cs="Times New Roman"/>
          <w:i/>
          <w:iCs/>
          <w:color w:val="000000"/>
          <w:sz w:val="24"/>
          <w:szCs w:val="24"/>
          <w:lang w:eastAsia="ru-RU"/>
        </w:rPr>
        <w:t>помочь ребенку показать себя с лучшей стороны, следует:</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предлагать ребенку короткие задания, стараясь делать их более разнообразными, чередовать разнообразные виды деятельности;</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начинать и заканчивать каждую серию заданий ситуацией успеха;</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сочетать новые более трудные задания с уже известными заданиями, более легкими;</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оценивать навыки самообслуживания в соответствующей обстановке;</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привлекать членов семьи к оценке сформированных навыков;</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помнить, что регулярные оценки выполнения заданий помогут вам проследить динамику достижений;</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старайтесь проводить оценку достижений ребенка в развитии в виде интересной игры;</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включать в программу обучения коррекцию нескольких навыков, которые способствовали бы дальнейшему развитию какой-нибудь одной из относительно сохранных функций. Таким путем у ребенка легче может появиться интерес к занятиям;</w:t>
      </w:r>
    </w:p>
    <w:p w:rsidR="003F5687" w:rsidRPr="003F5687" w:rsidRDefault="003F5687" w:rsidP="003F5687">
      <w:pPr>
        <w:numPr>
          <w:ilvl w:val="0"/>
          <w:numId w:val="27"/>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составлять план занятий примерно на 2—4 недели с помощью профильных специалистов.</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Психолого-педагогический мониторинг в образовательном учреждении    позволяет обеспечить</w:t>
      </w:r>
      <w:r w:rsidRPr="003F5687">
        <w:rPr>
          <w:rFonts w:ascii="Times New Roman" w:eastAsia="Times New Roman" w:hAnsi="Times New Roman" w:cs="Times New Roman"/>
          <w:color w:val="000000"/>
          <w:sz w:val="24"/>
          <w:szCs w:val="24"/>
          <w:lang w:eastAsia="ru-RU"/>
        </w:rPr>
        <w:t>:</w:t>
      </w:r>
    </w:p>
    <w:p w:rsidR="003F5687" w:rsidRPr="003F5687" w:rsidRDefault="003F5687" w:rsidP="003F5687">
      <w:pPr>
        <w:numPr>
          <w:ilvl w:val="0"/>
          <w:numId w:val="28"/>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xml:space="preserve">получение максимально полной информации об уровнях </w:t>
      </w:r>
      <w:proofErr w:type="spellStart"/>
      <w:r w:rsidRPr="003F5687">
        <w:rPr>
          <w:rFonts w:ascii="Times New Roman" w:eastAsia="Times New Roman" w:hAnsi="Times New Roman" w:cs="Times New Roman"/>
          <w:color w:val="000000"/>
          <w:sz w:val="24"/>
          <w:szCs w:val="24"/>
          <w:lang w:eastAsia="ru-RU"/>
        </w:rPr>
        <w:t>сформированности</w:t>
      </w:r>
      <w:proofErr w:type="spellEnd"/>
      <w:r w:rsidRPr="003F5687">
        <w:rPr>
          <w:rFonts w:ascii="Times New Roman" w:eastAsia="Times New Roman" w:hAnsi="Times New Roman" w:cs="Times New Roman"/>
          <w:color w:val="000000"/>
          <w:sz w:val="24"/>
          <w:szCs w:val="24"/>
          <w:lang w:eastAsia="ru-RU"/>
        </w:rPr>
        <w:t xml:space="preserve"> возрастных навыков и развития дошкольника с ограниченными возможностями здоровья;</w:t>
      </w:r>
    </w:p>
    <w:p w:rsidR="003F5687" w:rsidRPr="003F5687" w:rsidRDefault="003F5687" w:rsidP="003F5687">
      <w:pPr>
        <w:numPr>
          <w:ilvl w:val="0"/>
          <w:numId w:val="28"/>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предоставление информации, полученной в ходе психолого-педагогического мониторинга, в наиболее удобном виде для построения коррекционной работы по преодолению трудностей в обучении дошкольников с ограниченными возможностями здоровья;</w:t>
      </w:r>
    </w:p>
    <w:p w:rsidR="003F5687" w:rsidRPr="003F5687" w:rsidRDefault="003F5687" w:rsidP="003F5687">
      <w:pPr>
        <w:numPr>
          <w:ilvl w:val="0"/>
          <w:numId w:val="28"/>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разработку и структурирование системы педагогических коррекционных мероприятий с воспитанниками на основе результатов проведенных мониторинговых исследований;</w:t>
      </w:r>
    </w:p>
    <w:p w:rsidR="003F5687" w:rsidRPr="003F5687" w:rsidRDefault="003F5687" w:rsidP="003F5687">
      <w:pPr>
        <w:numPr>
          <w:ilvl w:val="0"/>
          <w:numId w:val="28"/>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определение степени рациональности и адекватности педагогических средств и методов, используемых в воспитательно-образовательном процессе.</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Результатом мониторинга  должен быть индивидуальный маршрут развития ребенка, который поможет  корректировать   и   выявлять  динамику и особенности продвижения в коррекционно-образовательном процессе  каждого  воспитанника с ОВЗ. При необходимости проводиться  корректировка   планов  индивидуальной и групповой работы с детьми.</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Каждый специалист проводит свои мероприятия, которые направлены  на коррекцию  отклонений  у ребенка с ОВЗ, но все это в едином коррекционно-образовательном пространстве ДОУ.  </w:t>
      </w: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ВЗАИМОДЕЙСТВИЕ ПРОФИЛЬНЫХ СПЕЦИАЛИСТОВ В КОРРЕКЦИОННО-ОБРАЗОВАТЕЛЬНОМ ПРОСТРАНСТВЕ ДОУ</w:t>
      </w:r>
    </w:p>
    <w:tbl>
      <w:tblPr>
        <w:tblW w:w="9315" w:type="dxa"/>
        <w:tblInd w:w="-116" w:type="dxa"/>
        <w:shd w:val="clear" w:color="auto" w:fill="FFFFFF"/>
        <w:tblCellMar>
          <w:left w:w="0" w:type="dxa"/>
          <w:right w:w="0" w:type="dxa"/>
        </w:tblCellMar>
        <w:tblLook w:val="04A0"/>
      </w:tblPr>
      <w:tblGrid>
        <w:gridCol w:w="2628"/>
        <w:gridCol w:w="6687"/>
      </w:tblGrid>
      <w:tr w:rsidR="003F5687" w:rsidRPr="003F5687" w:rsidTr="003F5687">
        <w:trPr>
          <w:trHeight w:val="137"/>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bookmarkStart w:id="1" w:name="37ab925175796f156bc0ed11d9cd1c9591b781c8"/>
            <w:bookmarkStart w:id="2" w:name="3"/>
            <w:bookmarkEnd w:id="1"/>
            <w:bookmarkEnd w:id="2"/>
            <w:r w:rsidRPr="003F5687">
              <w:rPr>
                <w:rFonts w:ascii="Times New Roman" w:eastAsia="Times New Roman" w:hAnsi="Times New Roman" w:cs="Times New Roman"/>
                <w:b/>
                <w:bCs/>
                <w:color w:val="000000"/>
                <w:sz w:val="24"/>
                <w:szCs w:val="24"/>
                <w:lang w:eastAsia="ru-RU"/>
              </w:rPr>
              <w:t>Воспитатель</w:t>
            </w: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numPr>
                <w:ilvl w:val="0"/>
                <w:numId w:val="29"/>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Диагностика</w:t>
            </w:r>
          </w:p>
          <w:p w:rsidR="003F5687" w:rsidRPr="003F5687" w:rsidRDefault="003F5687" w:rsidP="003F5687">
            <w:pPr>
              <w:numPr>
                <w:ilvl w:val="0"/>
                <w:numId w:val="29"/>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Рисование, лепка, аппликация,</w:t>
            </w:r>
          </w:p>
          <w:p w:rsidR="003F5687" w:rsidRPr="003F5687" w:rsidRDefault="003F5687" w:rsidP="003F5687">
            <w:pPr>
              <w:spacing w:after="0" w:line="240" w:lineRule="auto"/>
              <w:ind w:left="318"/>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lastRenderedPageBreak/>
              <w:t>художественный ручной труд, конструирование</w:t>
            </w:r>
          </w:p>
          <w:p w:rsidR="003F5687" w:rsidRPr="003F5687" w:rsidRDefault="003F5687" w:rsidP="003F5687">
            <w:pPr>
              <w:numPr>
                <w:ilvl w:val="0"/>
                <w:numId w:val="30"/>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Игровая деятельность</w:t>
            </w:r>
          </w:p>
          <w:p w:rsidR="003F5687" w:rsidRPr="003F5687" w:rsidRDefault="003F5687" w:rsidP="003F5687">
            <w:pPr>
              <w:numPr>
                <w:ilvl w:val="0"/>
                <w:numId w:val="30"/>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Трудовая деятельность</w:t>
            </w:r>
          </w:p>
          <w:p w:rsidR="003F5687" w:rsidRPr="003F5687" w:rsidRDefault="003F5687" w:rsidP="003F5687">
            <w:pPr>
              <w:numPr>
                <w:ilvl w:val="0"/>
                <w:numId w:val="30"/>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Прогулка</w:t>
            </w:r>
          </w:p>
          <w:p w:rsidR="003F5687" w:rsidRPr="003F5687" w:rsidRDefault="003F5687" w:rsidP="003F5687">
            <w:pPr>
              <w:numPr>
                <w:ilvl w:val="0"/>
                <w:numId w:val="30"/>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Закаливание</w:t>
            </w:r>
          </w:p>
          <w:p w:rsidR="003F5687" w:rsidRPr="003F5687" w:rsidRDefault="003F5687" w:rsidP="003F5687">
            <w:pPr>
              <w:numPr>
                <w:ilvl w:val="0"/>
                <w:numId w:val="30"/>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Индивидуально-коррекционная деятельность</w:t>
            </w:r>
          </w:p>
          <w:p w:rsidR="003F5687" w:rsidRPr="003F5687" w:rsidRDefault="003F5687" w:rsidP="003F5687">
            <w:pPr>
              <w:numPr>
                <w:ilvl w:val="0"/>
                <w:numId w:val="30"/>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Работа с семьей</w:t>
            </w:r>
          </w:p>
        </w:tc>
      </w:tr>
      <w:tr w:rsidR="003F5687" w:rsidRPr="003F5687" w:rsidTr="003F5687">
        <w:trPr>
          <w:trHeight w:val="2119"/>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lastRenderedPageBreak/>
              <w:t>Педагог-психолог</w:t>
            </w: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numPr>
                <w:ilvl w:val="0"/>
                <w:numId w:val="31"/>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Диагностика</w:t>
            </w:r>
          </w:p>
          <w:p w:rsidR="003F5687" w:rsidRPr="003F5687" w:rsidRDefault="003F5687" w:rsidP="003F5687">
            <w:pPr>
              <w:numPr>
                <w:ilvl w:val="0"/>
                <w:numId w:val="31"/>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Развитие эмоционально-волевой сферы</w:t>
            </w:r>
          </w:p>
          <w:p w:rsidR="003F5687" w:rsidRPr="003F5687" w:rsidRDefault="003F5687" w:rsidP="003F5687">
            <w:pPr>
              <w:numPr>
                <w:ilvl w:val="0"/>
                <w:numId w:val="31"/>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xml:space="preserve">Музыкотерапия, </w:t>
            </w:r>
            <w:proofErr w:type="spellStart"/>
            <w:r w:rsidRPr="003F5687">
              <w:rPr>
                <w:rFonts w:ascii="Calibri" w:eastAsia="Times New Roman" w:hAnsi="Calibri" w:cs="Calibri"/>
                <w:color w:val="000000"/>
                <w:sz w:val="24"/>
                <w:szCs w:val="24"/>
                <w:lang w:eastAsia="ru-RU"/>
              </w:rPr>
              <w:t>сказкотерапия</w:t>
            </w:r>
            <w:proofErr w:type="spellEnd"/>
            <w:r w:rsidRPr="003F5687">
              <w:rPr>
                <w:rFonts w:ascii="Calibri" w:eastAsia="Times New Roman" w:hAnsi="Calibri" w:cs="Calibri"/>
                <w:color w:val="000000"/>
                <w:sz w:val="24"/>
                <w:szCs w:val="24"/>
                <w:lang w:eastAsia="ru-RU"/>
              </w:rPr>
              <w:t xml:space="preserve">, </w:t>
            </w:r>
            <w:proofErr w:type="spellStart"/>
            <w:r w:rsidRPr="003F5687">
              <w:rPr>
                <w:rFonts w:ascii="Calibri" w:eastAsia="Times New Roman" w:hAnsi="Calibri" w:cs="Calibri"/>
                <w:color w:val="000000"/>
                <w:sz w:val="24"/>
                <w:szCs w:val="24"/>
                <w:lang w:eastAsia="ru-RU"/>
              </w:rPr>
              <w:t>куклотерапия</w:t>
            </w:r>
            <w:proofErr w:type="gramStart"/>
            <w:r w:rsidRPr="003F5687">
              <w:rPr>
                <w:rFonts w:ascii="Calibri" w:eastAsia="Times New Roman" w:hAnsi="Calibri" w:cs="Calibri"/>
                <w:color w:val="000000"/>
                <w:sz w:val="24"/>
                <w:szCs w:val="24"/>
                <w:lang w:eastAsia="ru-RU"/>
              </w:rPr>
              <w:t>,и</w:t>
            </w:r>
            <w:proofErr w:type="gramEnd"/>
            <w:r w:rsidRPr="003F5687">
              <w:rPr>
                <w:rFonts w:ascii="Calibri" w:eastAsia="Times New Roman" w:hAnsi="Calibri" w:cs="Calibri"/>
                <w:color w:val="000000"/>
                <w:sz w:val="24"/>
                <w:szCs w:val="24"/>
                <w:lang w:eastAsia="ru-RU"/>
              </w:rPr>
              <w:t>зотерапия</w:t>
            </w:r>
            <w:proofErr w:type="spellEnd"/>
          </w:p>
          <w:p w:rsidR="003F5687" w:rsidRPr="003F5687" w:rsidRDefault="003F5687" w:rsidP="003F5687">
            <w:pPr>
              <w:numPr>
                <w:ilvl w:val="0"/>
                <w:numId w:val="31"/>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Песочная терапия</w:t>
            </w:r>
          </w:p>
          <w:p w:rsidR="003F5687" w:rsidRPr="003F5687" w:rsidRDefault="003F5687" w:rsidP="003F5687">
            <w:pPr>
              <w:numPr>
                <w:ilvl w:val="0"/>
                <w:numId w:val="31"/>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Индивидуальная коррекционная работа</w:t>
            </w:r>
          </w:p>
          <w:p w:rsidR="003F5687" w:rsidRPr="003F5687" w:rsidRDefault="003F5687" w:rsidP="003F5687">
            <w:pPr>
              <w:numPr>
                <w:ilvl w:val="0"/>
                <w:numId w:val="31"/>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Игровая деятельность</w:t>
            </w:r>
          </w:p>
          <w:p w:rsidR="003F5687" w:rsidRPr="003F5687" w:rsidRDefault="003F5687" w:rsidP="003F5687">
            <w:pPr>
              <w:numPr>
                <w:ilvl w:val="0"/>
                <w:numId w:val="31"/>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Работа с семьей</w:t>
            </w:r>
          </w:p>
        </w:tc>
      </w:tr>
      <w:tr w:rsidR="003F5687" w:rsidRPr="003F5687" w:rsidTr="003F5687">
        <w:trPr>
          <w:trHeight w:val="2491"/>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Учитель-дефектолог</w:t>
            </w: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numPr>
                <w:ilvl w:val="0"/>
                <w:numId w:val="32"/>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Диагностика</w:t>
            </w:r>
          </w:p>
          <w:p w:rsidR="003F5687" w:rsidRPr="003F5687" w:rsidRDefault="003F5687" w:rsidP="003F5687">
            <w:pPr>
              <w:numPr>
                <w:ilvl w:val="0"/>
                <w:numId w:val="32"/>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Сенсорное развитие</w:t>
            </w:r>
          </w:p>
          <w:p w:rsidR="003F5687" w:rsidRPr="003F5687" w:rsidRDefault="003F5687" w:rsidP="003F5687">
            <w:pPr>
              <w:numPr>
                <w:ilvl w:val="0"/>
                <w:numId w:val="32"/>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Познавательно-речевое развитие</w:t>
            </w:r>
          </w:p>
          <w:p w:rsidR="003F5687" w:rsidRPr="003F5687" w:rsidRDefault="003F5687" w:rsidP="003F5687">
            <w:pPr>
              <w:numPr>
                <w:ilvl w:val="0"/>
                <w:numId w:val="32"/>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xml:space="preserve">Развитие </w:t>
            </w:r>
            <w:proofErr w:type="spellStart"/>
            <w:r w:rsidRPr="003F5687">
              <w:rPr>
                <w:rFonts w:ascii="Calibri" w:eastAsia="Times New Roman" w:hAnsi="Calibri" w:cs="Calibri"/>
                <w:color w:val="000000"/>
                <w:sz w:val="24"/>
                <w:szCs w:val="24"/>
                <w:lang w:eastAsia="ru-RU"/>
              </w:rPr>
              <w:t>графомоторных</w:t>
            </w:r>
            <w:proofErr w:type="spellEnd"/>
            <w:r w:rsidRPr="003F5687">
              <w:rPr>
                <w:rFonts w:ascii="Calibri" w:eastAsia="Times New Roman" w:hAnsi="Calibri" w:cs="Calibri"/>
                <w:color w:val="000000"/>
                <w:sz w:val="24"/>
                <w:szCs w:val="24"/>
                <w:lang w:eastAsia="ru-RU"/>
              </w:rPr>
              <w:t xml:space="preserve"> навыков</w:t>
            </w:r>
          </w:p>
          <w:p w:rsidR="003F5687" w:rsidRPr="003F5687" w:rsidRDefault="003F5687" w:rsidP="003F5687">
            <w:pPr>
              <w:numPr>
                <w:ilvl w:val="0"/>
                <w:numId w:val="32"/>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Индивидуальные  коррекционные занятия</w:t>
            </w:r>
          </w:p>
          <w:p w:rsidR="003F5687" w:rsidRPr="003F5687" w:rsidRDefault="003F5687" w:rsidP="003F5687">
            <w:pPr>
              <w:numPr>
                <w:ilvl w:val="0"/>
                <w:numId w:val="32"/>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Игровая деятельность</w:t>
            </w:r>
          </w:p>
          <w:p w:rsidR="003F5687" w:rsidRPr="003F5687" w:rsidRDefault="003F5687" w:rsidP="003F5687">
            <w:pPr>
              <w:numPr>
                <w:ilvl w:val="0"/>
                <w:numId w:val="32"/>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Работа с семьей</w:t>
            </w:r>
          </w:p>
        </w:tc>
      </w:tr>
      <w:tr w:rsidR="003F5687" w:rsidRPr="003F5687" w:rsidTr="003F5687">
        <w:trPr>
          <w:trHeight w:val="2629"/>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Учитель-логопед</w:t>
            </w: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numPr>
                <w:ilvl w:val="0"/>
                <w:numId w:val="33"/>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Диагностика</w:t>
            </w:r>
          </w:p>
          <w:p w:rsidR="003F5687" w:rsidRPr="003F5687" w:rsidRDefault="003F5687" w:rsidP="003F5687">
            <w:pPr>
              <w:numPr>
                <w:ilvl w:val="0"/>
                <w:numId w:val="33"/>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Формирование звуковой культуры речи</w:t>
            </w:r>
          </w:p>
          <w:p w:rsidR="003F5687" w:rsidRPr="003F5687" w:rsidRDefault="003F5687" w:rsidP="003F5687">
            <w:pPr>
              <w:numPr>
                <w:ilvl w:val="0"/>
                <w:numId w:val="33"/>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Артикуляционная гимнастика</w:t>
            </w:r>
          </w:p>
          <w:p w:rsidR="003F5687" w:rsidRPr="003F5687" w:rsidRDefault="003F5687" w:rsidP="003F5687">
            <w:pPr>
              <w:numPr>
                <w:ilvl w:val="0"/>
                <w:numId w:val="33"/>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Формирование лексико-грамматических категорий речи</w:t>
            </w:r>
          </w:p>
          <w:p w:rsidR="003F5687" w:rsidRPr="003F5687" w:rsidRDefault="003F5687" w:rsidP="003F5687">
            <w:pPr>
              <w:numPr>
                <w:ilvl w:val="0"/>
                <w:numId w:val="33"/>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Развитие связной речи</w:t>
            </w:r>
          </w:p>
          <w:p w:rsidR="003F5687" w:rsidRPr="003F5687" w:rsidRDefault="003F5687" w:rsidP="003F5687">
            <w:pPr>
              <w:numPr>
                <w:ilvl w:val="0"/>
                <w:numId w:val="33"/>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Обучение грамоте</w:t>
            </w:r>
          </w:p>
          <w:p w:rsidR="003F5687" w:rsidRPr="003F5687" w:rsidRDefault="003F5687" w:rsidP="003F5687">
            <w:pPr>
              <w:numPr>
                <w:ilvl w:val="0"/>
                <w:numId w:val="33"/>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Индивидуальные  коррекционные занятия,</w:t>
            </w:r>
          </w:p>
          <w:p w:rsidR="003F5687" w:rsidRPr="003F5687" w:rsidRDefault="003F5687" w:rsidP="003F5687">
            <w:pPr>
              <w:spacing w:after="0" w:line="240" w:lineRule="auto"/>
              <w:ind w:left="318"/>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xml:space="preserve"> в т.ч с элементами </w:t>
            </w:r>
            <w:proofErr w:type="spellStart"/>
            <w:r w:rsidRPr="003F5687">
              <w:rPr>
                <w:rFonts w:ascii="Calibri" w:eastAsia="Times New Roman" w:hAnsi="Calibri" w:cs="Calibri"/>
                <w:color w:val="000000"/>
                <w:sz w:val="24"/>
                <w:szCs w:val="24"/>
                <w:lang w:eastAsia="ru-RU"/>
              </w:rPr>
              <w:t>логоритмики</w:t>
            </w:r>
            <w:proofErr w:type="spellEnd"/>
          </w:p>
          <w:p w:rsidR="003F5687" w:rsidRPr="003F5687" w:rsidRDefault="003F5687" w:rsidP="003F5687">
            <w:pPr>
              <w:numPr>
                <w:ilvl w:val="0"/>
                <w:numId w:val="34"/>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Игровая деятельность</w:t>
            </w:r>
          </w:p>
          <w:p w:rsidR="003F5687" w:rsidRPr="003F5687" w:rsidRDefault="003F5687" w:rsidP="003F5687">
            <w:pPr>
              <w:numPr>
                <w:ilvl w:val="0"/>
                <w:numId w:val="35"/>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Работа с семьей</w:t>
            </w:r>
          </w:p>
        </w:tc>
      </w:tr>
      <w:tr w:rsidR="003F5687" w:rsidRPr="003F5687" w:rsidTr="003F5687">
        <w:trPr>
          <w:trHeight w:val="2374"/>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Музыкальный руководитель</w:t>
            </w: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numPr>
                <w:ilvl w:val="0"/>
                <w:numId w:val="36"/>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Диагностика</w:t>
            </w:r>
          </w:p>
          <w:p w:rsidR="003F5687" w:rsidRPr="003F5687" w:rsidRDefault="003F5687" w:rsidP="003F5687">
            <w:pPr>
              <w:numPr>
                <w:ilvl w:val="0"/>
                <w:numId w:val="36"/>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Музыкальные занятия</w:t>
            </w:r>
          </w:p>
          <w:p w:rsidR="003F5687" w:rsidRPr="003F5687" w:rsidRDefault="003F5687" w:rsidP="003F5687">
            <w:pPr>
              <w:numPr>
                <w:ilvl w:val="0"/>
                <w:numId w:val="36"/>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Кружок</w:t>
            </w:r>
          </w:p>
          <w:p w:rsidR="003F5687" w:rsidRPr="003F5687" w:rsidRDefault="003F5687" w:rsidP="003F5687">
            <w:pPr>
              <w:numPr>
                <w:ilvl w:val="0"/>
                <w:numId w:val="36"/>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Индивидуальные  коррекционные занятия,</w:t>
            </w:r>
          </w:p>
          <w:p w:rsidR="003F5687" w:rsidRPr="003F5687" w:rsidRDefault="003F5687" w:rsidP="003F5687">
            <w:pPr>
              <w:spacing w:after="0" w:line="240" w:lineRule="auto"/>
              <w:ind w:left="318"/>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xml:space="preserve">в т.ч с элементами </w:t>
            </w:r>
            <w:proofErr w:type="spellStart"/>
            <w:r w:rsidRPr="003F5687">
              <w:rPr>
                <w:rFonts w:ascii="Calibri" w:eastAsia="Times New Roman" w:hAnsi="Calibri" w:cs="Calibri"/>
                <w:color w:val="000000"/>
                <w:sz w:val="24"/>
                <w:szCs w:val="24"/>
                <w:lang w:eastAsia="ru-RU"/>
              </w:rPr>
              <w:t>логоритмики</w:t>
            </w:r>
            <w:proofErr w:type="spellEnd"/>
          </w:p>
          <w:p w:rsidR="003F5687" w:rsidRPr="003F5687" w:rsidRDefault="003F5687" w:rsidP="003F5687">
            <w:pPr>
              <w:numPr>
                <w:ilvl w:val="0"/>
                <w:numId w:val="37"/>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Праздники,  развлечения,  досуг</w:t>
            </w:r>
          </w:p>
          <w:p w:rsidR="003F5687" w:rsidRPr="003F5687" w:rsidRDefault="003F5687" w:rsidP="003F5687">
            <w:pPr>
              <w:numPr>
                <w:ilvl w:val="0"/>
                <w:numId w:val="37"/>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Коррекционная ритмика</w:t>
            </w:r>
          </w:p>
          <w:p w:rsidR="003F5687" w:rsidRPr="003F5687" w:rsidRDefault="003F5687" w:rsidP="003F5687">
            <w:pPr>
              <w:numPr>
                <w:ilvl w:val="0"/>
                <w:numId w:val="37"/>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Игровая деятельность</w:t>
            </w:r>
          </w:p>
          <w:p w:rsidR="003F5687" w:rsidRPr="003F5687" w:rsidRDefault="003F5687" w:rsidP="003F5687">
            <w:pPr>
              <w:numPr>
                <w:ilvl w:val="0"/>
                <w:numId w:val="37"/>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Работа с семьей</w:t>
            </w:r>
          </w:p>
        </w:tc>
      </w:tr>
      <w:tr w:rsidR="003F5687" w:rsidRPr="003F5687" w:rsidTr="003F5687">
        <w:trPr>
          <w:trHeight w:val="1844"/>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lastRenderedPageBreak/>
              <w:t>Инструктор по физической культуре</w:t>
            </w: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numPr>
                <w:ilvl w:val="0"/>
                <w:numId w:val="38"/>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Диагностика</w:t>
            </w:r>
          </w:p>
          <w:p w:rsidR="003F5687" w:rsidRPr="003F5687" w:rsidRDefault="003F5687" w:rsidP="003F5687">
            <w:pPr>
              <w:numPr>
                <w:ilvl w:val="0"/>
                <w:numId w:val="38"/>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Утренняя гимнастика</w:t>
            </w:r>
          </w:p>
          <w:p w:rsidR="003F5687" w:rsidRPr="003F5687" w:rsidRDefault="003F5687" w:rsidP="003F5687">
            <w:pPr>
              <w:numPr>
                <w:ilvl w:val="0"/>
                <w:numId w:val="38"/>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Физкультурные занятия</w:t>
            </w:r>
          </w:p>
          <w:p w:rsidR="003F5687" w:rsidRPr="003F5687" w:rsidRDefault="003F5687" w:rsidP="003F5687">
            <w:pPr>
              <w:numPr>
                <w:ilvl w:val="0"/>
                <w:numId w:val="38"/>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Развлечения, досуг</w:t>
            </w:r>
          </w:p>
          <w:p w:rsidR="003F5687" w:rsidRPr="003F5687" w:rsidRDefault="003F5687" w:rsidP="003F5687">
            <w:pPr>
              <w:numPr>
                <w:ilvl w:val="0"/>
                <w:numId w:val="38"/>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 Индивидуальная  коррекционная работа</w:t>
            </w:r>
          </w:p>
          <w:p w:rsidR="003F5687" w:rsidRPr="003F5687" w:rsidRDefault="003F5687" w:rsidP="003F5687">
            <w:pPr>
              <w:numPr>
                <w:ilvl w:val="0"/>
                <w:numId w:val="38"/>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Игровая деятельность</w:t>
            </w:r>
          </w:p>
          <w:p w:rsidR="003F5687" w:rsidRPr="003F5687" w:rsidRDefault="003F5687" w:rsidP="003F5687">
            <w:pPr>
              <w:numPr>
                <w:ilvl w:val="0"/>
                <w:numId w:val="38"/>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Работа с семьей</w:t>
            </w:r>
          </w:p>
        </w:tc>
      </w:tr>
      <w:tr w:rsidR="003F5687" w:rsidRPr="003F5687" w:rsidTr="003F5687">
        <w:trPr>
          <w:trHeight w:val="137"/>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Times New Roman" w:eastAsia="Times New Roman" w:hAnsi="Times New Roman" w:cs="Times New Roman"/>
                <w:sz w:val="20"/>
                <w:szCs w:val="20"/>
                <w:lang w:eastAsia="ru-RU"/>
              </w:rPr>
            </w:pPr>
          </w:p>
        </w:tc>
      </w:tr>
      <w:tr w:rsidR="003F5687" w:rsidRPr="003F5687" w:rsidTr="003F5687">
        <w:trPr>
          <w:trHeight w:val="1314"/>
        </w:trPr>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Медсестра</w:t>
            </w:r>
          </w:p>
        </w:tc>
        <w:tc>
          <w:tcPr>
            <w:tcW w:w="6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numPr>
                <w:ilvl w:val="0"/>
                <w:numId w:val="39"/>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Диагностика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Профилактическая работа</w:t>
            </w:r>
          </w:p>
          <w:p w:rsidR="003F5687" w:rsidRPr="003F5687" w:rsidRDefault="003F5687" w:rsidP="003F5687">
            <w:pPr>
              <w:numPr>
                <w:ilvl w:val="0"/>
                <w:numId w:val="40"/>
              </w:numPr>
              <w:spacing w:before="30" w:after="30" w:line="240" w:lineRule="auto"/>
              <w:ind w:left="394"/>
              <w:rPr>
                <w:rFonts w:ascii="Calibri" w:eastAsia="Times New Roman" w:hAnsi="Calibri" w:cs="Calibri"/>
                <w:color w:val="000000"/>
                <w:lang w:eastAsia="ru-RU"/>
              </w:rPr>
            </w:pPr>
            <w:r w:rsidRPr="003F5687">
              <w:rPr>
                <w:rFonts w:ascii="Calibri" w:eastAsia="Times New Roman" w:hAnsi="Calibri" w:cs="Calibri"/>
                <w:color w:val="000000"/>
                <w:sz w:val="24"/>
                <w:szCs w:val="24"/>
                <w:lang w:eastAsia="ru-RU"/>
              </w:rPr>
              <w:t>Работа с семьей</w:t>
            </w:r>
          </w:p>
        </w:tc>
      </w:tr>
      <w:tr w:rsidR="003F5687" w:rsidRPr="003F5687" w:rsidTr="003F5687">
        <w:trPr>
          <w:trHeight w:val="98"/>
        </w:trPr>
        <w:tc>
          <w:tcPr>
            <w:tcW w:w="9315" w:type="dxa"/>
            <w:gridSpan w:val="2"/>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p>
        </w:tc>
      </w:tr>
    </w:tbl>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i/>
          <w:iCs/>
          <w:color w:val="000000"/>
          <w:sz w:val="24"/>
          <w:szCs w:val="24"/>
          <w:lang w:eastAsia="ru-RU"/>
        </w:rPr>
        <w:t>Главной задачей профильных специалистов </w:t>
      </w:r>
      <w:r w:rsidRPr="003F5687">
        <w:rPr>
          <w:rFonts w:ascii="Times New Roman" w:eastAsia="Times New Roman" w:hAnsi="Times New Roman" w:cs="Times New Roman"/>
          <w:color w:val="000000"/>
          <w:sz w:val="24"/>
          <w:szCs w:val="24"/>
          <w:lang w:eastAsia="ru-RU"/>
        </w:rPr>
        <w:t>при их взаимодействии с семьей ребенка – инвалида и ребенка с ограниченными возможностями здоровья является не только выдача рекомендаций по лечению и воспитанию ребенка, но и создание таких условий, которые максимально стимулировали бы членов семьи к активному решению возникающих проблем:</w:t>
      </w:r>
    </w:p>
    <w:p w:rsidR="003F5687" w:rsidRPr="003F5687" w:rsidRDefault="003F5687" w:rsidP="003F5687">
      <w:pPr>
        <w:numPr>
          <w:ilvl w:val="0"/>
          <w:numId w:val="41"/>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готовность родителей быть участниками педагогического процесса;</w:t>
      </w:r>
    </w:p>
    <w:p w:rsidR="003F5687" w:rsidRPr="003F5687" w:rsidRDefault="003F5687" w:rsidP="003F5687">
      <w:pPr>
        <w:numPr>
          <w:ilvl w:val="0"/>
          <w:numId w:val="41"/>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распределение ответственности за успешное развитие ребенка с ограниченными возможностями;</w:t>
      </w:r>
    </w:p>
    <w:p w:rsidR="003F5687" w:rsidRPr="003F5687" w:rsidRDefault="003F5687" w:rsidP="003F5687">
      <w:pPr>
        <w:numPr>
          <w:ilvl w:val="0"/>
          <w:numId w:val="41"/>
        </w:numPr>
        <w:shd w:val="clear" w:color="auto" w:fill="FFFFFF"/>
        <w:spacing w:before="30" w:after="30" w:line="240" w:lineRule="auto"/>
        <w:ind w:left="0"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обучение родителей необходимым навыкам и знаниям.</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В таких случаях  выработанные в процессе сотрудничества со специалистами решения родители считают своими и более охотно внедряют их в собственную практику воспитания и обучения ребенка.</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i/>
          <w:iCs/>
          <w:color w:val="000000"/>
          <w:sz w:val="24"/>
          <w:szCs w:val="24"/>
          <w:lang w:eastAsia="ru-RU"/>
        </w:rPr>
        <w:t>Профильные специалисты </w:t>
      </w:r>
      <w:r w:rsidRPr="003F5687">
        <w:rPr>
          <w:rFonts w:ascii="Times New Roman" w:eastAsia="Times New Roman" w:hAnsi="Times New Roman" w:cs="Times New Roman"/>
          <w:color w:val="000000"/>
          <w:sz w:val="24"/>
          <w:szCs w:val="24"/>
          <w:lang w:eastAsia="ru-RU"/>
        </w:rPr>
        <w:t>информируют и обсуждают с родителями результаты своих обследований и наблюдений. </w:t>
      </w:r>
      <w:r w:rsidRPr="003F5687">
        <w:rPr>
          <w:rFonts w:ascii="Times New Roman" w:eastAsia="Times New Roman" w:hAnsi="Times New Roman" w:cs="Times New Roman"/>
          <w:i/>
          <w:iCs/>
          <w:color w:val="000000"/>
          <w:sz w:val="24"/>
          <w:szCs w:val="24"/>
          <w:lang w:eastAsia="ru-RU"/>
        </w:rPr>
        <w:t>Родители </w:t>
      </w:r>
      <w:r w:rsidRPr="003F5687">
        <w:rPr>
          <w:rFonts w:ascii="Times New Roman" w:eastAsia="Times New Roman" w:hAnsi="Times New Roman" w:cs="Times New Roman"/>
          <w:color w:val="000000"/>
          <w:sz w:val="24"/>
          <w:szCs w:val="24"/>
          <w:lang w:eastAsia="ru-RU"/>
        </w:rPr>
        <w:t>должны знать цели и ожидаемые результаты индивидуальной программы реабилитации ребенка. С самого начала знакомства  определяется готовность родителей сотрудничать со специалистами разных профилей, объем коррекционной работы, который они способны освоить. Родителей постепенно готовим к сотрудничеству со специалистами, требующему от них немало времени и усилий.</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333333"/>
          <w:sz w:val="24"/>
          <w:szCs w:val="24"/>
          <w:lang w:eastAsia="ru-RU"/>
        </w:rPr>
        <w:t>Формы сотрудничества с семьей в рамках образовательной деятельности</w:t>
      </w:r>
    </w:p>
    <w:p w:rsidR="003F5687" w:rsidRPr="003F5687" w:rsidRDefault="003F5687" w:rsidP="003F5687">
      <w:pPr>
        <w:shd w:val="clear" w:color="auto" w:fill="FFFFFF"/>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Ведущие цели взаимодействия детского сада с семьей - создание в МБДОУ необходимых условий для развития ответственных и взаимозависимых отношений с семьями детей с ОВЗ, обеспечивающих целостное развитие личности дошкольника, повышение компетентности родителей в области воспитания.</w:t>
      </w:r>
    </w:p>
    <w:p w:rsidR="003F5687" w:rsidRPr="003F5687" w:rsidRDefault="003F5687" w:rsidP="003F5687">
      <w:pPr>
        <w:shd w:val="clear" w:color="auto" w:fill="FFFFFF"/>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Основные формы взаимодействия с семьей</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 </w:t>
      </w:r>
    </w:p>
    <w:tbl>
      <w:tblPr>
        <w:tblW w:w="9690" w:type="dxa"/>
        <w:shd w:val="clear" w:color="auto" w:fill="FFFFFF"/>
        <w:tblCellMar>
          <w:left w:w="0" w:type="dxa"/>
          <w:right w:w="0" w:type="dxa"/>
        </w:tblCellMar>
        <w:tblLook w:val="04A0"/>
      </w:tblPr>
      <w:tblGrid>
        <w:gridCol w:w="2519"/>
        <w:gridCol w:w="7171"/>
      </w:tblGrid>
      <w:tr w:rsidR="003F5687" w:rsidRPr="003F5687" w:rsidTr="003F5687">
        <w:trPr>
          <w:trHeight w:val="662"/>
        </w:trPr>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42"/>
              <w:rPr>
                <w:rFonts w:ascii="Calibri" w:eastAsia="Times New Roman" w:hAnsi="Calibri" w:cs="Calibri"/>
                <w:color w:val="000000"/>
                <w:lang w:eastAsia="ru-RU"/>
              </w:rPr>
            </w:pPr>
            <w:bookmarkStart w:id="3" w:name="78ace486f2b6b75444320850d2a82e277c5524ed"/>
            <w:bookmarkStart w:id="4" w:name="4"/>
            <w:bookmarkEnd w:id="3"/>
            <w:bookmarkEnd w:id="4"/>
            <w:r w:rsidRPr="003F5687">
              <w:rPr>
                <w:rFonts w:ascii="Times New Roman" w:eastAsia="Times New Roman" w:hAnsi="Times New Roman" w:cs="Times New Roman"/>
                <w:color w:val="333333"/>
                <w:sz w:val="24"/>
                <w:szCs w:val="24"/>
                <w:lang w:eastAsia="ru-RU"/>
              </w:rPr>
              <w:t>Знакомство с семьей</w:t>
            </w:r>
          </w:p>
        </w:tc>
        <w:tc>
          <w:tcPr>
            <w:tcW w:w="717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Встречи-знакомства, посещение семей, анкетирование семей.</w:t>
            </w:r>
          </w:p>
        </w:tc>
      </w:tr>
      <w:tr w:rsidR="003F5687" w:rsidRPr="003F5687" w:rsidTr="003F5687">
        <w:trPr>
          <w:trHeight w:val="1685"/>
        </w:trPr>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42"/>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Информирование родителей о ходе образовательного процесса</w:t>
            </w:r>
          </w:p>
        </w:tc>
        <w:tc>
          <w:tcPr>
            <w:tcW w:w="717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Совместное пребывание ребенка и родителей на заездах, индивидуальные и групповые консультации, оформление информационных стендов, организация выставок детского творчества, приглашение родителей на детские концерты и праздники.</w:t>
            </w:r>
          </w:p>
        </w:tc>
      </w:tr>
      <w:tr w:rsidR="003F5687" w:rsidRPr="003F5687" w:rsidTr="003F5687">
        <w:trPr>
          <w:trHeight w:val="662"/>
        </w:trPr>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42"/>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lastRenderedPageBreak/>
              <w:t>Образование родителей</w:t>
            </w:r>
          </w:p>
        </w:tc>
        <w:tc>
          <w:tcPr>
            <w:tcW w:w="717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Проведение семинаров - практикумов, мастер-классов, тренингов, создание библиотеки (</w:t>
            </w:r>
            <w:proofErr w:type="spellStart"/>
            <w:r w:rsidRPr="003F5687">
              <w:rPr>
                <w:rFonts w:ascii="Times New Roman" w:eastAsia="Times New Roman" w:hAnsi="Times New Roman" w:cs="Times New Roman"/>
                <w:color w:val="333333"/>
                <w:sz w:val="24"/>
                <w:szCs w:val="24"/>
                <w:lang w:eastAsia="ru-RU"/>
              </w:rPr>
              <w:t>медиатеки</w:t>
            </w:r>
            <w:proofErr w:type="spellEnd"/>
            <w:r w:rsidRPr="003F5687">
              <w:rPr>
                <w:rFonts w:ascii="Times New Roman" w:eastAsia="Times New Roman" w:hAnsi="Times New Roman" w:cs="Times New Roman"/>
                <w:color w:val="333333"/>
                <w:sz w:val="24"/>
                <w:szCs w:val="24"/>
                <w:lang w:eastAsia="ru-RU"/>
              </w:rPr>
              <w:t>).</w:t>
            </w:r>
          </w:p>
        </w:tc>
      </w:tr>
      <w:tr w:rsidR="003F5687" w:rsidRPr="003F5687" w:rsidTr="003F5687">
        <w:trPr>
          <w:trHeight w:val="1344"/>
        </w:trPr>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42"/>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Совместная деятельность</w:t>
            </w:r>
          </w:p>
        </w:tc>
        <w:tc>
          <w:tcPr>
            <w:tcW w:w="717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Привлечение родителей к организации тематических праздников, конкурсов, посещение внешних культурных мероприятий (театр, музей, библиотеку, прогулки, экскурсии).</w:t>
            </w:r>
          </w:p>
        </w:tc>
      </w:tr>
    </w:tbl>
    <w:p w:rsidR="003F5687" w:rsidRPr="003F5687" w:rsidRDefault="003F5687" w:rsidP="003F5687">
      <w:pPr>
        <w:shd w:val="clear" w:color="auto" w:fill="FFFFFF"/>
        <w:spacing w:after="0" w:line="240" w:lineRule="auto"/>
        <w:ind w:left="150" w:firstLine="300"/>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Содержание направлений работы с семьей по образовательным областям</w:t>
      </w:r>
    </w:p>
    <w:p w:rsidR="003F5687" w:rsidRPr="003F5687" w:rsidRDefault="003F5687" w:rsidP="003F5687">
      <w:pPr>
        <w:shd w:val="clear" w:color="auto" w:fill="FFFFFF"/>
        <w:spacing w:after="0" w:line="240" w:lineRule="auto"/>
        <w:ind w:left="150" w:firstLine="300"/>
        <w:jc w:val="center"/>
        <w:rPr>
          <w:rFonts w:ascii="Calibri" w:eastAsia="Times New Roman" w:hAnsi="Calibri" w:cs="Calibri"/>
          <w:color w:val="000000"/>
          <w:lang w:eastAsia="ru-RU"/>
        </w:rPr>
      </w:pPr>
      <w:r w:rsidRPr="003F5687">
        <w:rPr>
          <w:rFonts w:ascii="Times New Roman" w:eastAsia="Times New Roman" w:hAnsi="Times New Roman" w:cs="Times New Roman"/>
          <w:b/>
          <w:bCs/>
          <w:i/>
          <w:iCs/>
          <w:color w:val="333333"/>
          <w:sz w:val="24"/>
          <w:szCs w:val="24"/>
          <w:lang w:eastAsia="ru-RU"/>
        </w:rPr>
        <w:t> </w:t>
      </w:r>
    </w:p>
    <w:tbl>
      <w:tblPr>
        <w:tblW w:w="9626" w:type="dxa"/>
        <w:tblInd w:w="10" w:type="dxa"/>
        <w:shd w:val="clear" w:color="auto" w:fill="FFFFFF"/>
        <w:tblCellMar>
          <w:left w:w="0" w:type="dxa"/>
          <w:right w:w="0" w:type="dxa"/>
        </w:tblCellMar>
        <w:tblLook w:val="04A0"/>
      </w:tblPr>
      <w:tblGrid>
        <w:gridCol w:w="2985"/>
        <w:gridCol w:w="6641"/>
      </w:tblGrid>
      <w:tr w:rsidR="003F5687" w:rsidRPr="003F5687" w:rsidTr="003F5687">
        <w:tc>
          <w:tcPr>
            <w:tcW w:w="298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32"/>
              <w:jc w:val="both"/>
              <w:rPr>
                <w:rFonts w:ascii="Calibri" w:eastAsia="Times New Roman" w:hAnsi="Calibri" w:cs="Calibri"/>
                <w:color w:val="000000"/>
                <w:lang w:eastAsia="ru-RU"/>
              </w:rPr>
            </w:pPr>
            <w:bookmarkStart w:id="5" w:name="ed3943cbda7d6f6df8b59265430214050af9a167"/>
            <w:bookmarkStart w:id="6" w:name="5"/>
            <w:bookmarkEnd w:id="5"/>
            <w:bookmarkEnd w:id="6"/>
            <w:r w:rsidRPr="003F5687">
              <w:rPr>
                <w:rFonts w:ascii="Times New Roman" w:eastAsia="Times New Roman" w:hAnsi="Times New Roman" w:cs="Times New Roman"/>
                <w:color w:val="333333"/>
                <w:sz w:val="24"/>
                <w:szCs w:val="24"/>
                <w:lang w:eastAsia="ru-RU"/>
              </w:rPr>
              <w:t>Образовательная область «Физическое развитие»</w:t>
            </w:r>
          </w:p>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tc>
        <w:tc>
          <w:tcPr>
            <w:tcW w:w="6641"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Объяснять родителям, как образ жизни семьи воздействует на здоровье ребенка</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r w:rsidR="003F5687" w:rsidRPr="003F5687" w:rsidTr="003F5687">
        <w:tc>
          <w:tcPr>
            <w:tcW w:w="298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tc>
        <w:tc>
          <w:tcPr>
            <w:tcW w:w="6641"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Разъяснять родителям (через оформление соответствующего раздела в «уголке для родителей»,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w:t>
            </w:r>
            <w:r w:rsidRPr="003F5687">
              <w:rPr>
                <w:rFonts w:ascii="Times New Roman" w:eastAsia="Times New Roman" w:hAnsi="Times New Roman" w:cs="Times New Roman"/>
                <w:color w:val="333333"/>
                <w:sz w:val="24"/>
                <w:szCs w:val="24"/>
                <w:lang w:eastAsia="ru-RU"/>
              </w:rPr>
              <w:lastRenderedPageBreak/>
              <w:t>соответствующих художественных и мультипликационных фильмов.</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Привлекать родителей к участию в совместных с детьми физкультурных праздниках.</w:t>
            </w:r>
          </w:p>
        </w:tc>
      </w:tr>
      <w:tr w:rsidR="003F5687" w:rsidRPr="003F5687" w:rsidTr="003F5687">
        <w:tc>
          <w:tcPr>
            <w:tcW w:w="298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6641"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rPr>
                <w:rFonts w:ascii="Times New Roman" w:eastAsia="Times New Roman" w:hAnsi="Times New Roman" w:cs="Times New Roman"/>
                <w:sz w:val="20"/>
                <w:szCs w:val="20"/>
                <w:lang w:eastAsia="ru-RU"/>
              </w:rPr>
            </w:pPr>
          </w:p>
        </w:tc>
      </w:tr>
      <w:tr w:rsidR="003F5687" w:rsidRPr="003F5687" w:rsidTr="003F5687">
        <w:tc>
          <w:tcPr>
            <w:tcW w:w="298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rPr>
                <w:rFonts w:ascii="Times New Roman" w:eastAsia="Times New Roman" w:hAnsi="Times New Roman" w:cs="Times New Roman"/>
                <w:sz w:val="20"/>
                <w:szCs w:val="20"/>
                <w:lang w:eastAsia="ru-RU"/>
              </w:rPr>
            </w:pPr>
          </w:p>
        </w:tc>
        <w:tc>
          <w:tcPr>
            <w:tcW w:w="6641"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rPr>
                <w:rFonts w:ascii="Times New Roman" w:eastAsia="Times New Roman" w:hAnsi="Times New Roman" w:cs="Times New Roman"/>
                <w:sz w:val="20"/>
                <w:szCs w:val="20"/>
                <w:lang w:eastAsia="ru-RU"/>
              </w:rPr>
            </w:pPr>
          </w:p>
        </w:tc>
      </w:tr>
      <w:tr w:rsidR="003F5687" w:rsidRPr="003F5687" w:rsidTr="003F5687">
        <w:tc>
          <w:tcPr>
            <w:tcW w:w="298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rPr>
                <w:rFonts w:ascii="Times New Roman" w:eastAsia="Times New Roman" w:hAnsi="Times New Roman" w:cs="Times New Roman"/>
                <w:sz w:val="20"/>
                <w:szCs w:val="20"/>
                <w:lang w:eastAsia="ru-RU"/>
              </w:rPr>
            </w:pPr>
          </w:p>
        </w:tc>
        <w:tc>
          <w:tcPr>
            <w:tcW w:w="6641"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rPr>
                <w:rFonts w:ascii="Times New Roman" w:eastAsia="Times New Roman" w:hAnsi="Times New Roman" w:cs="Times New Roman"/>
                <w:sz w:val="20"/>
                <w:szCs w:val="20"/>
                <w:lang w:eastAsia="ru-RU"/>
              </w:rPr>
            </w:pPr>
          </w:p>
        </w:tc>
      </w:tr>
      <w:tr w:rsidR="003F5687" w:rsidRPr="003F5687" w:rsidTr="003F5687">
        <w:tc>
          <w:tcPr>
            <w:tcW w:w="298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Образовательная область «Познавательное</w:t>
            </w:r>
          </w:p>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развитие»</w:t>
            </w:r>
          </w:p>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w:t>
            </w:r>
          </w:p>
        </w:tc>
        <w:tc>
          <w:tcPr>
            <w:tcW w:w="6641"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Обращать внимание родителей на возможности интеллектуального развития ребенка в семье.</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Привлекать родителей к совместной с детьми познавательной деятельности  дома, способствующей возникновению познавательной активности. Проводить совместные с семьей конкурсы, игры-викторины.</w:t>
            </w:r>
          </w:p>
        </w:tc>
      </w:tr>
      <w:tr w:rsidR="003F5687" w:rsidRPr="003F5687" w:rsidTr="003F5687">
        <w:tc>
          <w:tcPr>
            <w:tcW w:w="298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Образовательная область</w:t>
            </w:r>
          </w:p>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«Социально-</w:t>
            </w:r>
          </w:p>
          <w:p w:rsidR="003F5687" w:rsidRPr="003F5687" w:rsidRDefault="003F5687" w:rsidP="003F5687">
            <w:pPr>
              <w:spacing w:after="0" w:line="240" w:lineRule="auto"/>
              <w:ind w:left="132"/>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коммуникативное развитие»</w:t>
            </w:r>
          </w:p>
        </w:tc>
        <w:tc>
          <w:tcPr>
            <w:tcW w:w="6641"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Изучать особенности общения взрослых с детьми в семье. Обращать внимание родителей внимание родителей на возможности развития коммуникативной сферы ребенка в семье и учреждении.</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lastRenderedPageBreak/>
              <w:t>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(родитель-ребенок) для праздников, досугов детей), способствующее развитию свободного общения взрослых с детьми в соответствии с познавательными потребностями дошкольников.</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Знакомить родителей с достижениями и трудностями общественного воспитания в детском саду.</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Поддерживать семью в выстраивании взаимодействия ребенка с незнакомыми взрослыми и детьми в МБДОУ (например, на этапе освоения новой предметно-развивающей среды,  в ходе проектной деятельности).</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Изучать традиции трудового воспитания, сложившиеся и развивающиеся в семьях детей.</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Знакомить родителей с возможностями трудового воспитания в семье;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Привлекать внимание родителей к различным формам совместной с детьми трудовой деятельности в учреждении и дома, способствующей формированию взаимодействия взрослых с детьми, возникновению </w:t>
            </w:r>
            <w:r w:rsidRPr="003F5687">
              <w:rPr>
                <w:rFonts w:ascii="Times New Roman" w:eastAsia="Times New Roman" w:hAnsi="Times New Roman" w:cs="Times New Roman"/>
                <w:color w:val="333333"/>
                <w:sz w:val="24"/>
                <w:szCs w:val="24"/>
                <w:lang w:eastAsia="ru-RU"/>
              </w:rPr>
              <w:lastRenderedPageBreak/>
              <w:t>чувства единения, радости, гордости за результаты общего труда.</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Привлекать родителей к активному отдыху с детьми, расширяющему границы жизни ребенка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 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F5687" w:rsidRPr="003F5687" w:rsidRDefault="003F5687" w:rsidP="003F5687">
            <w:pPr>
              <w:spacing w:after="0" w:line="240" w:lineRule="auto"/>
              <w:ind w:left="364" w:right="2273"/>
              <w:jc w:val="both"/>
              <w:rPr>
                <w:rFonts w:ascii="Calibri" w:eastAsia="Times New Roman" w:hAnsi="Calibri" w:cs="Calibri"/>
                <w:color w:val="000000"/>
                <w:lang w:eastAsia="ru-RU"/>
              </w:rPr>
            </w:pPr>
            <w:r w:rsidRPr="003F5687">
              <w:rPr>
                <w:rFonts w:ascii="Times New Roman" w:eastAsia="Times New Roman" w:hAnsi="Times New Roman" w:cs="Times New Roman"/>
                <w:color w:val="333333"/>
                <w:sz w:val="24"/>
                <w:szCs w:val="24"/>
                <w:lang w:eastAsia="ru-RU"/>
              </w:rPr>
              <w:t xml:space="preserve">Знакомить родителей с формами работы учреждения по проблеме безопасности детей дошкольного </w:t>
            </w:r>
            <w:r w:rsidRPr="003F5687">
              <w:rPr>
                <w:rFonts w:ascii="Times New Roman" w:eastAsia="Times New Roman" w:hAnsi="Times New Roman" w:cs="Times New Roman"/>
                <w:color w:val="333333"/>
                <w:sz w:val="24"/>
                <w:szCs w:val="24"/>
                <w:lang w:eastAsia="ru-RU"/>
              </w:rPr>
              <w:lastRenderedPageBreak/>
              <w:t>возраста.</w:t>
            </w:r>
          </w:p>
          <w:p w:rsidR="003F5687" w:rsidRPr="003F5687" w:rsidRDefault="003F5687" w:rsidP="003F5687">
            <w:pPr>
              <w:spacing w:after="0" w:line="240" w:lineRule="auto"/>
              <w:ind w:left="364" w:right="274"/>
              <w:jc w:val="both"/>
              <w:rPr>
                <w:rFonts w:ascii="Calibri" w:eastAsia="Times New Roman" w:hAnsi="Calibri" w:cs="Calibri"/>
                <w:color w:val="000000"/>
                <w:lang w:eastAsia="ru-RU"/>
              </w:rPr>
            </w:pPr>
            <w:r w:rsidRPr="003F5687">
              <w:rPr>
                <w:rFonts w:ascii="Times New Roman" w:eastAsia="Times New Roman" w:hAnsi="Times New Roman" w:cs="Times New Roman"/>
                <w:i/>
                <w:iCs/>
                <w:color w:val="000000"/>
                <w:sz w:val="24"/>
                <w:szCs w:val="24"/>
                <w:lang w:eastAsia="ru-RU"/>
              </w:rPr>
              <w:t>Речевое и художественно эстетическое</w:t>
            </w:r>
          </w:p>
        </w:tc>
      </w:tr>
    </w:tbl>
    <w:p w:rsidR="003F5687" w:rsidRPr="003F5687" w:rsidRDefault="003F5687" w:rsidP="003F5687">
      <w:pPr>
        <w:shd w:val="clear" w:color="auto" w:fill="FFFFFF"/>
        <w:spacing w:after="0" w:line="240" w:lineRule="auto"/>
        <w:ind w:firstLine="568"/>
        <w:jc w:val="both"/>
        <w:rPr>
          <w:rFonts w:ascii="Calibri" w:eastAsia="Times New Roman" w:hAnsi="Calibri" w:cs="Calibri"/>
          <w:color w:val="000000"/>
          <w:lang w:eastAsia="ru-RU"/>
        </w:rPr>
      </w:pPr>
      <w:r w:rsidRPr="003F5687">
        <w:rPr>
          <w:rFonts w:ascii="Times New Roman" w:eastAsia="Times New Roman" w:hAnsi="Times New Roman" w:cs="Times New Roman"/>
          <w:b/>
          <w:bCs/>
          <w:i/>
          <w:iCs/>
          <w:color w:val="000000"/>
          <w:sz w:val="24"/>
          <w:szCs w:val="24"/>
          <w:lang w:eastAsia="ru-RU"/>
        </w:rPr>
        <w:lastRenderedPageBreak/>
        <w:t>Основными задачами работы с родителями  являются:</w:t>
      </w:r>
    </w:p>
    <w:p w:rsidR="003F5687" w:rsidRPr="003F5687" w:rsidRDefault="003F5687" w:rsidP="003F5687">
      <w:pPr>
        <w:numPr>
          <w:ilvl w:val="0"/>
          <w:numId w:val="42"/>
        </w:numPr>
        <w:shd w:val="clear" w:color="auto" w:fill="FFFFFF"/>
        <w:spacing w:before="30" w:after="30" w:line="240" w:lineRule="auto"/>
        <w:ind w:left="36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создание дома спокойной доброжелательной атмосферы с теми режимными ограничениями, которые продиктованы состоянием ребенка;</w:t>
      </w:r>
    </w:p>
    <w:p w:rsidR="003F5687" w:rsidRPr="003F5687" w:rsidRDefault="003F5687" w:rsidP="003F5687">
      <w:pPr>
        <w:numPr>
          <w:ilvl w:val="0"/>
          <w:numId w:val="42"/>
        </w:numPr>
        <w:shd w:val="clear" w:color="auto" w:fill="FFFFFF"/>
        <w:spacing w:before="30" w:after="30" w:line="240" w:lineRule="auto"/>
        <w:ind w:left="36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овладение основами специальной педагогики и психологии, навыками проведения в домашних условиях занятий по ранней стимуляции, коррекционному развитию и воспитанию, а также обучению своих детей;</w:t>
      </w:r>
    </w:p>
    <w:p w:rsidR="003F5687" w:rsidRPr="003F5687" w:rsidRDefault="003F5687" w:rsidP="003F5687">
      <w:pPr>
        <w:numPr>
          <w:ilvl w:val="0"/>
          <w:numId w:val="42"/>
        </w:numPr>
        <w:shd w:val="clear" w:color="auto" w:fill="FFFFFF"/>
        <w:spacing w:before="30" w:after="30" w:line="240" w:lineRule="auto"/>
        <w:ind w:left="36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овладение основами правовых знаний, относящихся к правам инвалидов и детей группы риска по отклонениям в развитии;</w:t>
      </w:r>
    </w:p>
    <w:p w:rsidR="003F5687" w:rsidRPr="003F5687" w:rsidRDefault="003F5687" w:rsidP="003F5687">
      <w:pPr>
        <w:numPr>
          <w:ilvl w:val="0"/>
          <w:numId w:val="42"/>
        </w:numPr>
        <w:shd w:val="clear" w:color="auto" w:fill="FFFFFF"/>
        <w:spacing w:before="30" w:after="30" w:line="240" w:lineRule="auto"/>
        <w:ind w:left="36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родителям необходимо знать особенности развития ребенка, сформировать адекватную самооценку, правильное отношение к дефекту, волевые качества, включать в жизнь ребенка игровую и посильную игровую деятельность; при посещении ребенком детского учреждения родители продолжают с ним работать.</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Родители нуждаются в поддержке и одобрении, так как результаты будут видны не сразу и родителям может показаться, что их усилия потрачены впустую.</w:t>
      </w:r>
    </w:p>
    <w:p w:rsidR="003F5687" w:rsidRPr="003F5687" w:rsidRDefault="003F5687" w:rsidP="003F5687">
      <w:pPr>
        <w:shd w:val="clear" w:color="auto" w:fill="FFFFFF"/>
        <w:spacing w:after="0" w:line="240" w:lineRule="auto"/>
        <w:ind w:firstLine="852"/>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Сотрудничество родителей и специалистов ДОУ в развитии психофизических процессов дошкольников с ОВЗ  может дать положительную динамику.</w:t>
      </w:r>
    </w:p>
    <w:p w:rsidR="003F5687" w:rsidRPr="003F5687" w:rsidRDefault="003F5687" w:rsidP="003F5687">
      <w:pPr>
        <w:shd w:val="clear" w:color="auto" w:fill="FFFFFF"/>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Универсальная  модель организации образовательного процесса</w:t>
      </w:r>
    </w:p>
    <w:tbl>
      <w:tblPr>
        <w:tblW w:w="12225" w:type="dxa"/>
        <w:shd w:val="clear" w:color="auto" w:fill="FFFFFF"/>
        <w:tblCellMar>
          <w:left w:w="0" w:type="dxa"/>
          <w:right w:w="0" w:type="dxa"/>
        </w:tblCellMar>
        <w:tblLook w:val="04A0"/>
      </w:tblPr>
      <w:tblGrid>
        <w:gridCol w:w="2781"/>
        <w:gridCol w:w="3971"/>
        <w:gridCol w:w="3017"/>
        <w:gridCol w:w="2456"/>
      </w:tblGrid>
      <w:tr w:rsidR="003F5687" w:rsidRPr="003F5687" w:rsidTr="003F5687">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left="64" w:right="204"/>
              <w:jc w:val="center"/>
              <w:rPr>
                <w:rFonts w:ascii="Calibri" w:eastAsia="Times New Roman" w:hAnsi="Calibri" w:cs="Calibri"/>
                <w:color w:val="000000"/>
                <w:lang w:eastAsia="ru-RU"/>
              </w:rPr>
            </w:pPr>
            <w:bookmarkStart w:id="7" w:name="be3076646b1278c5b73bbab3167840491fdc7555"/>
            <w:bookmarkStart w:id="8" w:name="6"/>
            <w:bookmarkEnd w:id="7"/>
            <w:bookmarkEnd w:id="8"/>
            <w:r w:rsidRPr="003F5687">
              <w:rPr>
                <w:rFonts w:ascii="Times New Roman" w:eastAsia="Times New Roman" w:hAnsi="Times New Roman" w:cs="Times New Roman"/>
                <w:b/>
                <w:bCs/>
                <w:color w:val="000000"/>
                <w:sz w:val="24"/>
                <w:szCs w:val="24"/>
                <w:lang w:eastAsia="ru-RU"/>
              </w:rPr>
              <w:t>Области</w:t>
            </w: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firstLine="138"/>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Непосредственно-образовательная деятельность с квалифицированной коррекцией недостатков в физическом и психическом развитии.</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firstLine="48"/>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Образовательная деятельность с квалифицированной коррекцией недостатков в физическом и психическом развитии в ходе режимных моментов.</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left="-532" w:right="-36" w:firstLine="586"/>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Самостоятельная</w:t>
            </w:r>
          </w:p>
          <w:p w:rsidR="003F5687" w:rsidRPr="003F5687" w:rsidRDefault="003F5687" w:rsidP="003F5687">
            <w:pPr>
              <w:spacing w:after="0" w:line="240" w:lineRule="auto"/>
              <w:ind w:left="-532" w:right="-36" w:firstLine="586"/>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деятельность детей</w:t>
            </w:r>
          </w:p>
        </w:tc>
      </w:tr>
      <w:tr w:rsidR="003F5687" w:rsidRPr="003F5687" w:rsidTr="003F5687">
        <w:trPr>
          <w:trHeight w:val="120"/>
        </w:trPr>
        <w:tc>
          <w:tcPr>
            <w:tcW w:w="2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left="64" w:right="204"/>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Физическое     развитие.</w:t>
            </w: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Физкультурное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Подвижные игры</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Подвижные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Игры-эстафеты.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Развлечение (олимпиады)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Кружковая работа</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p>
        </w:tc>
      </w:tr>
      <w:tr w:rsidR="003F5687" w:rsidRPr="003F5687" w:rsidTr="003F5687">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 с водой</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Развлечение</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p>
        </w:tc>
      </w:tr>
      <w:tr w:rsidR="003F5687" w:rsidRPr="003F5687" w:rsidTr="003F5687">
        <w:trPr>
          <w:trHeight w:val="4500"/>
        </w:trPr>
        <w:tc>
          <w:tcPr>
            <w:tcW w:w="2016" w:type="dxa"/>
            <w:tcBorders>
              <w:top w:val="single" w:sz="8" w:space="0" w:color="4F81BD"/>
              <w:left w:val="single" w:sz="8" w:space="0" w:color="000000"/>
              <w:bottom w:val="single" w:sz="8" w:space="0" w:color="4F81BD"/>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left="64" w:right="204"/>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Социально-коммуникативное развитие;</w:t>
            </w: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Ребенок и окружающий мир</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Проектная деятельность</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Рассматривание иллюстраций, книг, объектов</w:t>
            </w:r>
          </w:p>
          <w:p w:rsidR="003F5687" w:rsidRPr="003F5687" w:rsidRDefault="003F5687" w:rsidP="003F5687">
            <w:pPr>
              <w:spacing w:after="0" w:line="240" w:lineRule="auto"/>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000000"/>
                <w:sz w:val="24"/>
                <w:szCs w:val="24"/>
                <w:lang w:eastAsia="ru-RU"/>
              </w:rPr>
              <w:t>Видеопрезентации</w:t>
            </w:r>
            <w:proofErr w:type="spellEnd"/>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Коррекционные приемы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Загадки</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Экскурсии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Экспериментирование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Интегративная деятельность</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Контрольно-диагностическая деятельность</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Сюжетно-ролевые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Режиссерские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Игры-драматизации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Праздники, развлечение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Педагогические ситуации, решение проблемных ситуаций морального выбора по теме</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Настольно-печатные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Рассматривание иллюстраций, книг, объектов</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Сюжетно-ролевые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Игры-драматизации</w:t>
            </w:r>
          </w:p>
        </w:tc>
      </w:tr>
      <w:tr w:rsidR="003F5687" w:rsidRPr="003F5687" w:rsidTr="003F5687">
        <w:trPr>
          <w:trHeight w:val="460"/>
        </w:trPr>
        <w:tc>
          <w:tcPr>
            <w:tcW w:w="2016" w:type="dxa"/>
            <w:vMerge w:val="restart"/>
            <w:tcBorders>
              <w:top w:val="single" w:sz="8" w:space="0" w:color="4F81BD"/>
              <w:left w:val="single" w:sz="8" w:space="0" w:color="000000"/>
              <w:bottom w:val="single" w:sz="8" w:space="0" w:color="4F81BD"/>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left="64" w:right="204"/>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lastRenderedPageBreak/>
              <w:t>Познавательное      развитие;</w:t>
            </w: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Развитие (формирование) элементарных математических представлений</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000000"/>
                <w:sz w:val="24"/>
                <w:szCs w:val="24"/>
                <w:lang w:eastAsia="ru-RU"/>
              </w:rPr>
              <w:t>Видеопрезентации</w:t>
            </w:r>
            <w:proofErr w:type="spellEnd"/>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Загадки</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Развлечение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Конкурс интеллектуалов</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 оздоровительной направленности</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Сюжетно-ролевые игры</w:t>
            </w:r>
          </w:p>
        </w:tc>
      </w:tr>
      <w:tr w:rsidR="003F5687" w:rsidRPr="003F5687" w:rsidTr="003F5687">
        <w:trPr>
          <w:trHeight w:val="120"/>
        </w:trPr>
        <w:tc>
          <w:tcPr>
            <w:tcW w:w="0" w:type="auto"/>
            <w:vMerge/>
            <w:tcBorders>
              <w:top w:val="single" w:sz="8" w:space="0" w:color="4F81BD"/>
              <w:left w:val="single" w:sz="8" w:space="0" w:color="000000"/>
              <w:bottom w:val="single" w:sz="8" w:space="0" w:color="4F81BD"/>
              <w:right w:val="single" w:sz="8" w:space="0" w:color="000000"/>
            </w:tcBorders>
            <w:shd w:val="clear" w:color="auto" w:fill="FFFFFF"/>
            <w:vAlign w:val="cente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Конструирование: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Анализ графического изображения, схемы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Рассматривание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Обыгрывание</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 со строительным материал материалом</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Сюжетно-ролевые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tc>
      </w:tr>
      <w:tr w:rsidR="003F5687" w:rsidRPr="003F5687" w:rsidTr="003F5687">
        <w:trPr>
          <w:trHeight w:val="500"/>
        </w:trPr>
        <w:tc>
          <w:tcPr>
            <w:tcW w:w="2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left="64" w:right="204"/>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Речевое развитие;</w:t>
            </w: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Развитие речи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Рассматривание иллюстраций, книг, объектов</w:t>
            </w:r>
          </w:p>
          <w:p w:rsidR="003F5687" w:rsidRPr="003F5687" w:rsidRDefault="003F5687" w:rsidP="003F5687">
            <w:pPr>
              <w:spacing w:after="0" w:line="240" w:lineRule="auto"/>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000000"/>
                <w:sz w:val="24"/>
                <w:szCs w:val="24"/>
                <w:lang w:eastAsia="ru-RU"/>
              </w:rPr>
              <w:t>Видеопрезентации</w:t>
            </w:r>
            <w:proofErr w:type="spellEnd"/>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 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Загадки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Чтение художественной литературы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Составление рассказа (из личного опыта, по картине, по сюжетной картинке, по серии сюжетных картин)</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Составление описательного рассказа (по игрушке, с использованием схемы)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Пересказ</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Сюжетно-ролевые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Игры-драматизации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Инсценировки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Сюжетно-ролевые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Игры-драматизации</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Инсценировки</w:t>
            </w:r>
          </w:p>
        </w:tc>
      </w:tr>
      <w:tr w:rsidR="003F5687" w:rsidRPr="003F5687" w:rsidTr="003F5687">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Развитие речевого (фонематического) восприятия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000000"/>
                <w:sz w:val="24"/>
                <w:szCs w:val="24"/>
                <w:lang w:eastAsia="ru-RU"/>
              </w:rPr>
              <w:lastRenderedPageBreak/>
              <w:t>Видеопрезентации</w:t>
            </w:r>
            <w:proofErr w:type="spellEnd"/>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 с учетом направления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Звуковой анализ</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Загадки</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lastRenderedPageBreak/>
              <w:t>Индивидуальная работа по заданию учителя-логопеда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 xml:space="preserve">Игровые упражнения с учетом направления </w:t>
            </w:r>
            <w:r w:rsidRPr="003F5687">
              <w:rPr>
                <w:rFonts w:ascii="Times New Roman" w:eastAsia="Times New Roman" w:hAnsi="Times New Roman" w:cs="Times New Roman"/>
                <w:color w:val="000000"/>
                <w:sz w:val="24"/>
                <w:szCs w:val="24"/>
                <w:lang w:eastAsia="ru-RU"/>
              </w:rPr>
              <w:lastRenderedPageBreak/>
              <w:t>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Театральная игра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p>
        </w:tc>
      </w:tr>
      <w:tr w:rsidR="003F5687" w:rsidRPr="003F5687" w:rsidTr="003F5687">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3344" w:type="dxa"/>
            <w:tcBorders>
              <w:top w:val="single" w:sz="8" w:space="0" w:color="000000"/>
              <w:left w:val="single" w:sz="8" w:space="0" w:color="000000"/>
              <w:bottom w:val="single" w:sz="8" w:space="0" w:color="4F81BD"/>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Подготовка к обучению грамоте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proofErr w:type="spellStart"/>
            <w:r w:rsidRPr="003F5687">
              <w:rPr>
                <w:rFonts w:ascii="Times New Roman" w:eastAsia="Times New Roman" w:hAnsi="Times New Roman" w:cs="Times New Roman"/>
                <w:color w:val="000000"/>
                <w:sz w:val="24"/>
                <w:szCs w:val="24"/>
                <w:lang w:eastAsia="ru-RU"/>
              </w:rPr>
              <w:t>Видеопрезентации</w:t>
            </w:r>
            <w:proofErr w:type="spellEnd"/>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 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Звуковой анализ</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Загадки</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 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Сюжетно-ролевая игра</w:t>
            </w:r>
          </w:p>
        </w:tc>
      </w:tr>
      <w:tr w:rsidR="003F5687" w:rsidRPr="003F5687" w:rsidTr="003F5687">
        <w:trPr>
          <w:trHeight w:val="360"/>
        </w:trPr>
        <w:tc>
          <w:tcPr>
            <w:tcW w:w="2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204"/>
              <w:jc w:val="both"/>
              <w:rPr>
                <w:rFonts w:ascii="Calibri" w:eastAsia="Times New Roman" w:hAnsi="Calibri" w:cs="Calibri"/>
                <w:color w:val="000000"/>
                <w:lang w:eastAsia="ru-RU"/>
              </w:rPr>
            </w:pPr>
            <w:r w:rsidRPr="003F5687">
              <w:rPr>
                <w:rFonts w:ascii="Times New Roman" w:eastAsia="Times New Roman" w:hAnsi="Times New Roman" w:cs="Times New Roman"/>
                <w:i/>
                <w:iCs/>
                <w:color w:val="000000"/>
                <w:sz w:val="24"/>
                <w:szCs w:val="24"/>
                <w:lang w:eastAsia="ru-RU"/>
              </w:rPr>
              <w:t>Х</w:t>
            </w:r>
            <w:r w:rsidRPr="003F5687">
              <w:rPr>
                <w:rFonts w:ascii="Times New Roman" w:eastAsia="Times New Roman" w:hAnsi="Times New Roman" w:cs="Times New Roman"/>
                <w:color w:val="000000"/>
                <w:sz w:val="24"/>
                <w:szCs w:val="24"/>
                <w:lang w:eastAsia="ru-RU"/>
              </w:rPr>
              <w:t>удожественно-эстетическое развитие</w:t>
            </w:r>
          </w:p>
        </w:tc>
        <w:tc>
          <w:tcPr>
            <w:tcW w:w="3344" w:type="dxa"/>
            <w:tcBorders>
              <w:top w:val="single" w:sz="8" w:space="0" w:color="4F81BD"/>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Лепка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Анализ образца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 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Рассматривание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Анализ детских работ, выставка, обыгрывание</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Сюжетные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Сюжетные игры</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Самостоятельно-</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художественная деятельность  </w:t>
            </w:r>
          </w:p>
        </w:tc>
      </w:tr>
      <w:tr w:rsidR="003F5687" w:rsidRPr="003F5687" w:rsidTr="003F5687">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Аппликация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Анализ образца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 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Рассматривание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Анализ детских работ, выставка, обыгрывание</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Игры-драматизации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 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Самостоятельно-</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художественная деятельность  </w:t>
            </w:r>
          </w:p>
        </w:tc>
      </w:tr>
      <w:tr w:rsidR="003F5687" w:rsidRPr="003F5687" w:rsidTr="003F5687">
        <w:trPr>
          <w:trHeight w:val="2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Рисование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Наблюдение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Беседы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Анализ образца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Игровые упражнения с учетом коррекции</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Рассматривание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Анализ детских работ, выставка.</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Художественное слово 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Самостоятельно-</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художественная деятельность  </w:t>
            </w:r>
          </w:p>
        </w:tc>
      </w:tr>
      <w:tr w:rsidR="003F5687" w:rsidRPr="003F5687" w:rsidTr="003F5687">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p>
        </w:tc>
        <w:tc>
          <w:tcPr>
            <w:tcW w:w="3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Сюрпризные моменты, игровая мотивация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Слушание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Пение</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Песенное творчество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Музыкально-ритмические движения</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Музыкально-игровое и танцевальное творчество</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 на музыкальных инструментах</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Музыкальные игры</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Кружковая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Пение, хороводы</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Индивидуальная работа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Пальчиковая гимнастика</w:t>
            </w:r>
          </w:p>
          <w:p w:rsidR="003F5687" w:rsidRPr="003F5687" w:rsidRDefault="003F5687" w:rsidP="003F5687">
            <w:pPr>
              <w:spacing w:after="0" w:line="240" w:lineRule="auto"/>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Развлечения, досуги, праздники</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Игры на музыкальных</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инструментах</w:t>
            </w:r>
          </w:p>
          <w:p w:rsidR="003F5687" w:rsidRPr="003F5687" w:rsidRDefault="003F5687" w:rsidP="003F5687">
            <w:pPr>
              <w:spacing w:after="0" w:line="240" w:lineRule="auto"/>
              <w:ind w:right="-36" w:firstLine="52"/>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Дидактические игры</w:t>
            </w:r>
          </w:p>
        </w:tc>
      </w:tr>
    </w:tbl>
    <w:p w:rsidR="003F5687" w:rsidRPr="003F5687" w:rsidRDefault="003F5687" w:rsidP="003F5687">
      <w:pPr>
        <w:spacing w:after="0" w:line="240" w:lineRule="auto"/>
        <w:rPr>
          <w:rFonts w:ascii="Times New Roman" w:eastAsia="Times New Roman" w:hAnsi="Times New Roman" w:cs="Times New Roman"/>
          <w:vanish/>
          <w:sz w:val="24"/>
          <w:szCs w:val="24"/>
          <w:lang w:eastAsia="ru-RU"/>
        </w:rPr>
      </w:pPr>
      <w:bookmarkStart w:id="9" w:name="d7c04e89770029a935ea65872fdb9cdb2e54b41a"/>
      <w:bookmarkStart w:id="10" w:name="7"/>
      <w:bookmarkEnd w:id="9"/>
      <w:bookmarkEnd w:id="10"/>
    </w:p>
    <w:tbl>
      <w:tblPr>
        <w:tblW w:w="9733" w:type="dxa"/>
        <w:tblInd w:w="-292" w:type="dxa"/>
        <w:shd w:val="clear" w:color="auto" w:fill="FFFFFF"/>
        <w:tblCellMar>
          <w:left w:w="0" w:type="dxa"/>
          <w:right w:w="0" w:type="dxa"/>
        </w:tblCellMar>
        <w:tblLook w:val="04A0"/>
      </w:tblPr>
      <w:tblGrid>
        <w:gridCol w:w="2177"/>
        <w:gridCol w:w="2828"/>
        <w:gridCol w:w="2137"/>
        <w:gridCol w:w="2591"/>
      </w:tblGrid>
      <w:tr w:rsidR="003F5687" w:rsidRPr="003F5687" w:rsidTr="003F5687">
        <w:trPr>
          <w:trHeight w:val="1401"/>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Образовательные области</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Содержание коррекционной работы</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Специалисты, осуществляющие коррекционную работу</w:t>
            </w:r>
          </w:p>
        </w:tc>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center"/>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Виды деятельности по осуществлению коррекции</w:t>
            </w:r>
          </w:p>
        </w:tc>
      </w:tr>
      <w:tr w:rsidR="003F5687" w:rsidRPr="003F5687" w:rsidTr="003F5687">
        <w:trPr>
          <w:trHeight w:val="2582"/>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Социально-коммуникативное развитие</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Элементарные навыки культуры поведения</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Формирование невербальной коммуникации.</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Одевание и раздевание. Навыки туалета. Навыки приема пищи. Элементарные трудовые навыки.</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Переход от неспецифических манипуляций к специфическим. Формирование простых игровых действий с переходом к цепочке игровых действий. Обучение игровому взаимодействию.</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Воспитатель</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Учитель-дефектолог;</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Учитель- логопед;</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Педагог психолог;</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Помощник воспитателя</w:t>
            </w:r>
          </w:p>
        </w:tc>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Повседневная деятельность, игры, специально организованные занятия.</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Обучение родителей способами невербальной коммуникации</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Организованная педагогом деятельность в режимных моментах, поручения, дежурство.</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Включение в игровое взаимодействие детей в условиях группы.</w:t>
            </w:r>
          </w:p>
        </w:tc>
      </w:tr>
      <w:tr w:rsidR="003F5687" w:rsidRPr="003F5687" w:rsidTr="003F5687">
        <w:trPr>
          <w:trHeight w:val="2122"/>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lastRenderedPageBreak/>
              <w:t>Познавательное развитие</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Знакомство с окружающим миром.</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Мышление: алгоритмы деятельности, причинно- следственные связи.</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Сенсорное развитие всех видов восприятия. Создание целостного образа окружающего.</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Воспитатель</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Учитель-дефектолог;</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Учитель- логопед;</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Педагог-психолог</w:t>
            </w:r>
          </w:p>
        </w:tc>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Повседневная деятельность, игры, специально организованные занятия.</w:t>
            </w:r>
          </w:p>
        </w:tc>
      </w:tr>
      <w:tr w:rsidR="003F5687" w:rsidRPr="003F5687" w:rsidTr="003F5687">
        <w:trPr>
          <w:trHeight w:val="1581"/>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Речевое развитие</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Общение и речевое развитие.</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Воспитатель</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Учитель-дефектолог;</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Учитель- логопед; Педагог-психолог</w:t>
            </w:r>
          </w:p>
        </w:tc>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Повседневное общение, специально организованные занятия.</w:t>
            </w:r>
          </w:p>
        </w:tc>
      </w:tr>
      <w:tr w:rsidR="003F5687" w:rsidRPr="003F5687" w:rsidTr="003F5687">
        <w:trPr>
          <w:trHeight w:val="1681"/>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Художественно –эстетическое.</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Формировать интерес к рисованию, лепке, аппликации, конструированию, музыкальной деятельности. Обучение способами действий в различных видах продуктивной деятельности. Знакомство с различными материалами и способами их использования.</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Интерес к прослушиванию песен и музыкальных произведений. Формирование элементарных певческих и музыкально- ритмических навыков.</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Воспитатель по ИЗО деятельности;</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Музыкальный руководитель;</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воспитатель.</w:t>
            </w:r>
          </w:p>
        </w:tc>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Специально организованные занятия.</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Организованная педагогом деятельность в режимных моментах. Игры.</w:t>
            </w:r>
          </w:p>
        </w:tc>
      </w:tr>
      <w:tr w:rsidR="003F5687" w:rsidRPr="003F5687" w:rsidTr="003F5687">
        <w:trPr>
          <w:trHeight w:val="1821"/>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Физическое развитие</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Создание условий, побуждающих к двигательной активности. Стимуляция двигательной активности. Развитие основных двигательных навыков. Обучение основным движениям.</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Инструктор по физкультуре;</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Воспитатель.</w:t>
            </w:r>
          </w:p>
        </w:tc>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Специально организованные занятия.</w:t>
            </w:r>
          </w:p>
          <w:p w:rsidR="003F5687" w:rsidRPr="003F5687" w:rsidRDefault="003F5687" w:rsidP="003F5687">
            <w:pPr>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Организованная педагогом деятельность в режимных моментах. Игры.</w:t>
            </w:r>
          </w:p>
        </w:tc>
      </w:tr>
    </w:tbl>
    <w:p w:rsidR="003F5687" w:rsidRPr="003F5687" w:rsidRDefault="003F5687" w:rsidP="003F5687">
      <w:pPr>
        <w:shd w:val="clear" w:color="auto" w:fill="FFFFFF"/>
        <w:spacing w:after="0" w:line="240" w:lineRule="auto"/>
        <w:jc w:val="both"/>
        <w:rPr>
          <w:rFonts w:ascii="Calibri" w:eastAsia="Times New Roman" w:hAnsi="Calibri" w:cs="Calibri"/>
          <w:color w:val="000000"/>
          <w:lang w:eastAsia="ru-RU"/>
        </w:rPr>
      </w:pPr>
      <w:r w:rsidRPr="003F5687">
        <w:rPr>
          <w:rFonts w:ascii="Times New Roman" w:eastAsia="Times New Roman" w:hAnsi="Times New Roman" w:cs="Times New Roman"/>
          <w:b/>
          <w:bCs/>
          <w:color w:val="000000"/>
          <w:sz w:val="24"/>
          <w:szCs w:val="24"/>
          <w:lang w:eastAsia="ru-RU"/>
        </w:rPr>
        <w:t>                                       Ожидаемый результат:</w:t>
      </w:r>
    </w:p>
    <w:p w:rsidR="003F5687" w:rsidRPr="003F5687" w:rsidRDefault="003F5687" w:rsidP="003F5687">
      <w:pPr>
        <w:numPr>
          <w:ilvl w:val="0"/>
          <w:numId w:val="43"/>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Обеспечение доступности, повышение качества и эффективности образования детей с ОВЗ с опорой на нормативную и методическую документацию, сопровождающую воспитательно-образовательный процесс в ДОУ.</w:t>
      </w:r>
    </w:p>
    <w:p w:rsidR="003F5687" w:rsidRPr="003F5687" w:rsidRDefault="003F5687" w:rsidP="003F5687">
      <w:pPr>
        <w:numPr>
          <w:ilvl w:val="0"/>
          <w:numId w:val="43"/>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lastRenderedPageBreak/>
        <w:t>Совершенствование системы психолого-медико-педагогического сопровождения детей с ОВЗ.</w:t>
      </w:r>
    </w:p>
    <w:p w:rsidR="003F5687" w:rsidRPr="003F5687" w:rsidRDefault="003F5687" w:rsidP="003F5687">
      <w:pPr>
        <w:numPr>
          <w:ilvl w:val="0"/>
          <w:numId w:val="43"/>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Создание коррекционно-развивающего пространства в ДОУ при социализации детей с особенностями развития. Создать курс бесед (игр) по воспитанию толерантного отношения к «особенным» детям.</w:t>
      </w:r>
    </w:p>
    <w:p w:rsidR="003F5687" w:rsidRPr="003F5687" w:rsidRDefault="003F5687" w:rsidP="003F5687">
      <w:pPr>
        <w:numPr>
          <w:ilvl w:val="0"/>
          <w:numId w:val="43"/>
        </w:numPr>
        <w:shd w:val="clear" w:color="auto" w:fill="FFFFFF"/>
        <w:spacing w:before="30" w:after="30" w:line="240" w:lineRule="auto"/>
        <w:ind w:left="0" w:firstLine="900"/>
        <w:jc w:val="both"/>
        <w:rPr>
          <w:rFonts w:ascii="Calibri" w:eastAsia="Times New Roman" w:hAnsi="Calibri" w:cs="Calibri"/>
          <w:color w:val="000000"/>
          <w:lang w:eastAsia="ru-RU"/>
        </w:rPr>
      </w:pPr>
      <w:r w:rsidRPr="003F5687">
        <w:rPr>
          <w:rFonts w:ascii="Times New Roman" w:eastAsia="Times New Roman" w:hAnsi="Times New Roman" w:cs="Times New Roman"/>
          <w:color w:val="000000"/>
          <w:sz w:val="24"/>
          <w:szCs w:val="24"/>
          <w:lang w:eastAsia="ru-RU"/>
        </w:rPr>
        <w:t>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 просветительская деятельность.</w:t>
      </w:r>
    </w:p>
    <w:p w:rsidR="003F5687" w:rsidRPr="003F5687" w:rsidRDefault="003F5687" w:rsidP="003F5687">
      <w:pPr>
        <w:shd w:val="clear" w:color="auto" w:fill="FFFFFF"/>
        <w:spacing w:after="0" w:line="240" w:lineRule="auto"/>
        <w:jc w:val="right"/>
        <w:rPr>
          <w:rFonts w:ascii="Calibri" w:eastAsia="Times New Roman" w:hAnsi="Calibri" w:cs="Calibri"/>
          <w:color w:val="000000"/>
          <w:lang w:eastAsia="ru-RU"/>
        </w:rPr>
      </w:pPr>
    </w:p>
    <w:sectPr w:rsidR="003F5687" w:rsidRPr="003F5687" w:rsidSect="002000A8">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F3F"/>
    <w:multiLevelType w:val="multilevel"/>
    <w:tmpl w:val="0C546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9277C"/>
    <w:multiLevelType w:val="multilevel"/>
    <w:tmpl w:val="D5C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46F4"/>
    <w:multiLevelType w:val="multilevel"/>
    <w:tmpl w:val="698A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F7A67"/>
    <w:multiLevelType w:val="multilevel"/>
    <w:tmpl w:val="2DD0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927AF"/>
    <w:multiLevelType w:val="multilevel"/>
    <w:tmpl w:val="2560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62CE8"/>
    <w:multiLevelType w:val="multilevel"/>
    <w:tmpl w:val="E24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21226"/>
    <w:multiLevelType w:val="multilevel"/>
    <w:tmpl w:val="0066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A0434"/>
    <w:multiLevelType w:val="multilevel"/>
    <w:tmpl w:val="DF5A2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D39F0"/>
    <w:multiLevelType w:val="multilevel"/>
    <w:tmpl w:val="F89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33C9C"/>
    <w:multiLevelType w:val="multilevel"/>
    <w:tmpl w:val="BD38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C2B81"/>
    <w:multiLevelType w:val="multilevel"/>
    <w:tmpl w:val="660681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70643"/>
    <w:multiLevelType w:val="multilevel"/>
    <w:tmpl w:val="D8D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75656"/>
    <w:multiLevelType w:val="multilevel"/>
    <w:tmpl w:val="DD0E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27771"/>
    <w:multiLevelType w:val="multilevel"/>
    <w:tmpl w:val="1DAE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22E45"/>
    <w:multiLevelType w:val="multilevel"/>
    <w:tmpl w:val="AF4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E1E0B"/>
    <w:multiLevelType w:val="multilevel"/>
    <w:tmpl w:val="6494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85DF9"/>
    <w:multiLevelType w:val="multilevel"/>
    <w:tmpl w:val="C5B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F47C9"/>
    <w:multiLevelType w:val="multilevel"/>
    <w:tmpl w:val="36E4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53FE9"/>
    <w:multiLevelType w:val="multilevel"/>
    <w:tmpl w:val="21729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E835E3"/>
    <w:multiLevelType w:val="multilevel"/>
    <w:tmpl w:val="F0383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96E34"/>
    <w:multiLevelType w:val="multilevel"/>
    <w:tmpl w:val="2D0CA7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900E78"/>
    <w:multiLevelType w:val="multilevel"/>
    <w:tmpl w:val="64B6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E08A9"/>
    <w:multiLevelType w:val="multilevel"/>
    <w:tmpl w:val="C678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7C68ED"/>
    <w:multiLevelType w:val="multilevel"/>
    <w:tmpl w:val="2490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CD2C6B"/>
    <w:multiLevelType w:val="multilevel"/>
    <w:tmpl w:val="8404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932BA"/>
    <w:multiLevelType w:val="multilevel"/>
    <w:tmpl w:val="98B6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55A40"/>
    <w:multiLevelType w:val="multilevel"/>
    <w:tmpl w:val="2974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228FE"/>
    <w:multiLevelType w:val="multilevel"/>
    <w:tmpl w:val="9B9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9262B"/>
    <w:multiLevelType w:val="multilevel"/>
    <w:tmpl w:val="029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629C3"/>
    <w:multiLevelType w:val="multilevel"/>
    <w:tmpl w:val="9C5A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F2625"/>
    <w:multiLevelType w:val="multilevel"/>
    <w:tmpl w:val="0E5C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C1F3B"/>
    <w:multiLevelType w:val="multilevel"/>
    <w:tmpl w:val="9F1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923AD"/>
    <w:multiLevelType w:val="multilevel"/>
    <w:tmpl w:val="AEC8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A73162"/>
    <w:multiLevelType w:val="multilevel"/>
    <w:tmpl w:val="8A264C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093865"/>
    <w:multiLevelType w:val="multilevel"/>
    <w:tmpl w:val="71A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9C650F"/>
    <w:multiLevelType w:val="multilevel"/>
    <w:tmpl w:val="6F10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602AAE"/>
    <w:multiLevelType w:val="multilevel"/>
    <w:tmpl w:val="0A5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23AD4"/>
    <w:multiLevelType w:val="multilevel"/>
    <w:tmpl w:val="0E3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5E79D3"/>
    <w:multiLevelType w:val="multilevel"/>
    <w:tmpl w:val="CE1A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41464C"/>
    <w:multiLevelType w:val="multilevel"/>
    <w:tmpl w:val="151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C335A8"/>
    <w:multiLevelType w:val="multilevel"/>
    <w:tmpl w:val="51D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961536"/>
    <w:multiLevelType w:val="multilevel"/>
    <w:tmpl w:val="B5C8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E8500D"/>
    <w:multiLevelType w:val="multilevel"/>
    <w:tmpl w:val="ABB8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2"/>
  </w:num>
  <w:num w:numId="3">
    <w:abstractNumId w:val="18"/>
  </w:num>
  <w:num w:numId="4">
    <w:abstractNumId w:val="7"/>
  </w:num>
  <w:num w:numId="5">
    <w:abstractNumId w:val="0"/>
  </w:num>
  <w:num w:numId="6">
    <w:abstractNumId w:val="19"/>
  </w:num>
  <w:num w:numId="7">
    <w:abstractNumId w:val="10"/>
  </w:num>
  <w:num w:numId="8">
    <w:abstractNumId w:val="33"/>
  </w:num>
  <w:num w:numId="9">
    <w:abstractNumId w:val="17"/>
  </w:num>
  <w:num w:numId="10">
    <w:abstractNumId w:val="20"/>
  </w:num>
  <w:num w:numId="11">
    <w:abstractNumId w:val="13"/>
  </w:num>
  <w:num w:numId="12">
    <w:abstractNumId w:val="39"/>
  </w:num>
  <w:num w:numId="13">
    <w:abstractNumId w:val="22"/>
  </w:num>
  <w:num w:numId="14">
    <w:abstractNumId w:val="34"/>
  </w:num>
  <w:num w:numId="15">
    <w:abstractNumId w:val="38"/>
  </w:num>
  <w:num w:numId="16">
    <w:abstractNumId w:val="2"/>
  </w:num>
  <w:num w:numId="17">
    <w:abstractNumId w:val="23"/>
  </w:num>
  <w:num w:numId="18">
    <w:abstractNumId w:val="24"/>
  </w:num>
  <w:num w:numId="19">
    <w:abstractNumId w:val="6"/>
  </w:num>
  <w:num w:numId="20">
    <w:abstractNumId w:val="9"/>
  </w:num>
  <w:num w:numId="21">
    <w:abstractNumId w:val="42"/>
  </w:num>
  <w:num w:numId="22">
    <w:abstractNumId w:val="29"/>
  </w:num>
  <w:num w:numId="23">
    <w:abstractNumId w:val="11"/>
  </w:num>
  <w:num w:numId="24">
    <w:abstractNumId w:val="40"/>
  </w:num>
  <w:num w:numId="25">
    <w:abstractNumId w:val="25"/>
  </w:num>
  <w:num w:numId="26">
    <w:abstractNumId w:val="8"/>
  </w:num>
  <w:num w:numId="27">
    <w:abstractNumId w:val="14"/>
  </w:num>
  <w:num w:numId="28">
    <w:abstractNumId w:val="35"/>
  </w:num>
  <w:num w:numId="29">
    <w:abstractNumId w:val="27"/>
  </w:num>
  <w:num w:numId="30">
    <w:abstractNumId w:val="26"/>
  </w:num>
  <w:num w:numId="31">
    <w:abstractNumId w:val="21"/>
  </w:num>
  <w:num w:numId="32">
    <w:abstractNumId w:val="15"/>
  </w:num>
  <w:num w:numId="33">
    <w:abstractNumId w:val="31"/>
  </w:num>
  <w:num w:numId="34">
    <w:abstractNumId w:val="4"/>
  </w:num>
  <w:num w:numId="35">
    <w:abstractNumId w:val="1"/>
  </w:num>
  <w:num w:numId="36">
    <w:abstractNumId w:val="30"/>
  </w:num>
  <w:num w:numId="37">
    <w:abstractNumId w:val="37"/>
  </w:num>
  <w:num w:numId="38">
    <w:abstractNumId w:val="3"/>
  </w:num>
  <w:num w:numId="39">
    <w:abstractNumId w:val="36"/>
  </w:num>
  <w:num w:numId="40">
    <w:abstractNumId w:val="5"/>
  </w:num>
  <w:num w:numId="41">
    <w:abstractNumId w:val="16"/>
  </w:num>
  <w:num w:numId="42">
    <w:abstractNumId w:val="28"/>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F5687"/>
    <w:rsid w:val="002000A8"/>
    <w:rsid w:val="003F5687"/>
    <w:rsid w:val="0080446F"/>
    <w:rsid w:val="00B8704E"/>
    <w:rsid w:val="00BC6248"/>
    <w:rsid w:val="00C06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5687"/>
  </w:style>
  <w:style w:type="paragraph" w:customStyle="1" w:styleId="msonormal0">
    <w:name w:val="msonormal"/>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F5687"/>
  </w:style>
  <w:style w:type="character" w:customStyle="1" w:styleId="c17">
    <w:name w:val="c17"/>
    <w:basedOn w:val="a0"/>
    <w:rsid w:val="003F5687"/>
  </w:style>
  <w:style w:type="character" w:customStyle="1" w:styleId="c107">
    <w:name w:val="c107"/>
    <w:basedOn w:val="a0"/>
    <w:rsid w:val="003F5687"/>
  </w:style>
  <w:style w:type="paragraph" w:customStyle="1" w:styleId="c67">
    <w:name w:val="c67"/>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5687"/>
  </w:style>
  <w:style w:type="character" w:styleId="a3">
    <w:name w:val="Hyperlink"/>
    <w:basedOn w:val="a0"/>
    <w:uiPriority w:val="99"/>
    <w:semiHidden/>
    <w:unhideWhenUsed/>
    <w:rsid w:val="003F5687"/>
    <w:rPr>
      <w:color w:val="0000FF"/>
      <w:u w:val="single"/>
    </w:rPr>
  </w:style>
  <w:style w:type="character" w:styleId="a4">
    <w:name w:val="FollowedHyperlink"/>
    <w:basedOn w:val="a0"/>
    <w:uiPriority w:val="99"/>
    <w:semiHidden/>
    <w:unhideWhenUsed/>
    <w:rsid w:val="003F5687"/>
    <w:rPr>
      <w:color w:val="800080"/>
      <w:u w:val="single"/>
    </w:rPr>
  </w:style>
  <w:style w:type="paragraph" w:customStyle="1" w:styleId="c20">
    <w:name w:val="c20"/>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5687"/>
  </w:style>
  <w:style w:type="paragraph" w:customStyle="1" w:styleId="c53">
    <w:name w:val="c53"/>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3F5687"/>
  </w:style>
  <w:style w:type="paragraph" w:customStyle="1" w:styleId="c40">
    <w:name w:val="c40"/>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F5687"/>
  </w:style>
  <w:style w:type="character" w:customStyle="1" w:styleId="c32">
    <w:name w:val="c32"/>
    <w:basedOn w:val="a0"/>
    <w:rsid w:val="003F5687"/>
  </w:style>
  <w:style w:type="paragraph" w:customStyle="1" w:styleId="c44">
    <w:name w:val="c44"/>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5687"/>
  </w:style>
  <w:style w:type="paragraph" w:customStyle="1" w:styleId="c16">
    <w:name w:val="c16"/>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F5687"/>
  </w:style>
  <w:style w:type="paragraph" w:customStyle="1" w:styleId="c47">
    <w:name w:val="c47"/>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F5687"/>
  </w:style>
  <w:style w:type="character" w:customStyle="1" w:styleId="c7">
    <w:name w:val="c7"/>
    <w:basedOn w:val="a0"/>
    <w:rsid w:val="003F5687"/>
  </w:style>
  <w:style w:type="paragraph" w:customStyle="1" w:styleId="c98">
    <w:name w:val="c98"/>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F5687"/>
  </w:style>
  <w:style w:type="paragraph" w:customStyle="1" w:styleId="c104">
    <w:name w:val="c104"/>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3F5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4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mgppu.ru%2FIPIIO%2FNormativno-pravovaya_baza%2FFederalnaya%2F3n.doc&amp;sa=D&amp;sntz=1&amp;usg=AFQjCNEWkJaEqG5_72Jm3Xqx0pJomxgIIw" TargetMode="External"/><Relationship Id="rId13" Type="http://schemas.openxmlformats.org/officeDocument/2006/relationships/hyperlink" Target="http://www.google.com/url?q=http%3A%2F%2Fmgppu.ru%2FIPIIO%2FNormativno-pravovaya_baza%2FFederalnaya%2F9n.doc&amp;sa=D&amp;sntz=1&amp;usg=AFQjCNFEjMoAdhKml8JJPeD-H4cK4WZG8w" TargetMode="External"/><Relationship Id="rId18" Type="http://schemas.openxmlformats.org/officeDocument/2006/relationships/hyperlink" Target="http://www.google.com/url?q=http%3A%2F%2Fmgppu.ru%2FIPIIO%2FNormativno-pravovaya_baza%2FFederalnaya%2F17n.doc&amp;sa=D&amp;sntz=1&amp;usg=AFQjCNFb4HQoN0w8-DJukk9hhTJ15za-Z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com/url?q=http%3A%2F%2Fwww.inclusive-edu.ru%2Fcontent%2FFile%2Fdokumenty%2Fo_ratifikacii_konvencii_o_pravah_invalidov.doc%3FPHPSESSID%3D838c177ada4c53e9458678e15b32ee45&amp;sa=D&amp;sntz=1&amp;usg=AFQjCNHbBRFfSMQ7BRtVjfqhAlg0e1aHcw" TargetMode="External"/><Relationship Id="rId7" Type="http://schemas.openxmlformats.org/officeDocument/2006/relationships/hyperlink" Target="http://www.google.com/url?q=http%3A%2F%2Fmgppu.ru%2FIPIIO%2FNormativno-pravovaya_baza%2FFederalnaya%2F2n.doc&amp;sa=D&amp;sntz=1&amp;usg=AFQjCNGURwK5wgsm5eaQNPWmOPpAPJ8L8Q" TargetMode="External"/><Relationship Id="rId12" Type="http://schemas.openxmlformats.org/officeDocument/2006/relationships/hyperlink" Target="http://www.google.com/url?q=http%3A%2F%2Fmgppu.ru%2FIPIIO%2FNormativno-pravovaya_baza%2FFederalnaya%2F8n.doc&amp;sa=D&amp;sntz=1&amp;usg=AFQjCNFJ2wMbSDuNGEZXzNk51rBo6d0mMA" TargetMode="External"/><Relationship Id="rId17" Type="http://schemas.openxmlformats.org/officeDocument/2006/relationships/hyperlink" Target="http://www.google.com/url?q=http%3A%2F%2Fmgppu.ru%2FIPIIO%2FNormativno-pravovaya_baza%2FFederalnaya%2F16n.doc&amp;sa=D&amp;sntz=1&amp;usg=AFQjCNHFuxrPxeUGMXdZ9s4tjHeJFYLcvg" TargetMode="External"/><Relationship Id="rId25" Type="http://schemas.openxmlformats.org/officeDocument/2006/relationships/hyperlink" Target="http://www.google.com/url?q=http%3A%2F%2Fwww.inclusive-edu.ru%2Fcontent%2FFile%2Fdokumenty%2Fir_535_07_ob_inklyuzivnom_i_korrekcionnom_obrazovanii_detey.pdf%3FPHPSESSID%3D838c177ada4c53e9458678e15b32ee45&amp;sa=D&amp;sntz=1&amp;usg=AFQjCNHdtWFQv9CvS9bohneposZqmSqDNQ" TargetMode="External"/><Relationship Id="rId2" Type="http://schemas.openxmlformats.org/officeDocument/2006/relationships/styles" Target="styles.xml"/><Relationship Id="rId16" Type="http://schemas.openxmlformats.org/officeDocument/2006/relationships/hyperlink" Target="http://www.google.com/url?q=http%3A%2F%2Fmgppu.ru%2FIPIIO%2FNormativno-pravovaya_baza%2FFederalnaya%2F15n.doc&amp;sa=D&amp;sntz=1&amp;usg=AFQjCNG1DMj3lSrI6CclV-pCMYqwmwTd1A" TargetMode="External"/><Relationship Id="rId20" Type="http://schemas.openxmlformats.org/officeDocument/2006/relationships/hyperlink" Target="http://www.google.com/url?q=http%3A%2F%2Fmgppu.ru%2FIPIIO%2FNormativno-pravovaya_baza%2FFederalnaya%2F23n.doc&amp;sa=D&amp;sntz=1&amp;usg=AFQjCNHCjtaz-d4bn9cI9BL_DHnDdlfyKQ" TargetMode="External"/><Relationship Id="rId1" Type="http://schemas.openxmlformats.org/officeDocument/2006/relationships/numbering" Target="numbering.xml"/><Relationship Id="rId6" Type="http://schemas.openxmlformats.org/officeDocument/2006/relationships/hyperlink" Target="http://www.google.com/url?q=http%3A%2F%2Fmgppu.ru%2FIPIIO%2FNormativno-pravovaya_baza%2FFederalnaya%2F1n.doc&amp;sa=D&amp;sntz=1&amp;usg=AFQjCNFYX9FSuu4VwllUdYrHJ5ehgT-rJA" TargetMode="External"/><Relationship Id="rId11" Type="http://schemas.openxmlformats.org/officeDocument/2006/relationships/hyperlink" Target="http://www.google.com/url?q=http%3A%2F%2Fmgppu.ru%2FIPIIO%2FNormativno-pravovaya_baza%2FFederalnaya%2F7n.doc&amp;sa=D&amp;sntz=1&amp;usg=AFQjCNGUskDKf9WDiy4vlU2UPzmj2hUKPg" TargetMode="External"/><Relationship Id="rId24" Type="http://schemas.openxmlformats.org/officeDocument/2006/relationships/hyperlink" Target="http://www.google.com/url?q=http%3A%2F%2Fwww.inclusive-edu.ru%2Fcontent%2FFile%2Fdokumenty%2Fukaz_prezidenta_ot_7_maya_po_realizacii_soc__politiki.doc%3FPHPSESSID%3D838c177ada4c53e9458678e15b32ee45&amp;sa=D&amp;sntz=1&amp;usg=AFQjCNEfw4OSfjcigMfMg010TND0uRGJtg" TargetMode="External"/><Relationship Id="rId5" Type="http://schemas.openxmlformats.org/officeDocument/2006/relationships/hyperlink" Target="http://www.google.com/url?q=http%3A%2F%2Fwww.inclusive-edu.ru%2Fcontent%2FFile%2Fdokumenty%2Ffederalnyy_zakon_rossiyskoy_federacii_ot_29_dekabrya_2012_g_kopiya.doc%3FPHPSESSID%3D838c177ada4c53e9458678e15b32ee45&amp;sa=D&amp;sntz=1&amp;usg=AFQjCNEj6Ij-vix9Oav_mIOz0FZO5H_bUQ" TargetMode="External"/><Relationship Id="rId15" Type="http://schemas.openxmlformats.org/officeDocument/2006/relationships/hyperlink" Target="http://www.google.com/url?q=http%3A%2F%2Fmgppu.ru%2FIPIIO%2FNormativno-pravovaya_baza%2FFederalnaya%2F14n.doc&amp;sa=D&amp;sntz=1&amp;usg=AFQjCNEU2SmCkdsX6orLIf402jOAkE5noA" TargetMode="External"/><Relationship Id="rId23" Type="http://schemas.openxmlformats.org/officeDocument/2006/relationships/hyperlink" Target="http://www.google.com/url?q=http%3A%2F%2Fwww.inclusive-edu.ru%2Fcontent%2FFile%2Fdokumenty%2Fukaz_prezidenta_o_nac__strategii_v_interesah_detey.rtf%3FPHPSESSID%3D838c177ada4c53e9458678e15b32ee45&amp;sa=D&amp;sntz=1&amp;usg=AFQjCNGZLttBTCMe4bi4KUopLMRv_p7Unw" TargetMode="External"/><Relationship Id="rId10" Type="http://schemas.openxmlformats.org/officeDocument/2006/relationships/hyperlink" Target="http://www.google.com/url?q=http%3A%2F%2Fmgppu.ru%2FIPIIO%2FNormativno-pravovaya_baza%2FFederalnaya%2F6n.doc&amp;sa=D&amp;sntz=1&amp;usg=AFQjCNGMiz9t4XT8giMtbRFryUyUzoHPIQ" TargetMode="External"/><Relationship Id="rId19" Type="http://schemas.openxmlformats.org/officeDocument/2006/relationships/hyperlink" Target="http://www.google.com/url?q=http%3A%2F%2Fmgppu.ru%2FIPIIO%2FNormativno-pravovaya_baza%2FFederalnaya%2F22n.doc&amp;sa=D&amp;sntz=1&amp;usg=AFQjCNGCbdBAlHN7ehE8ZRrImKcTK-ve0g" TargetMode="External"/><Relationship Id="rId4" Type="http://schemas.openxmlformats.org/officeDocument/2006/relationships/webSettings" Target="webSettings.xml"/><Relationship Id="rId9" Type="http://schemas.openxmlformats.org/officeDocument/2006/relationships/hyperlink" Target="http://www.google.com/url?q=http%3A%2F%2Fmgppu.ru%2FIPIIO%2FNormativno-pravovaya_baza%2FFederalnaya%2F4n.doc&amp;sa=D&amp;sntz=1&amp;usg=AFQjCNEsRTinlZ0sXk2Qi_L5dpZaBuC41A" TargetMode="External"/><Relationship Id="rId14" Type="http://schemas.openxmlformats.org/officeDocument/2006/relationships/hyperlink" Target="http://www.google.com/url?q=http%3A%2F%2Fmgppu.ru%2FIPIIO%2FNormativno-pravovaya_baza%2FFederalnaya%2F10n.doc&amp;sa=D&amp;sntz=1&amp;usg=AFQjCNGhD6e_izYauuCX8UZqTAHNxtdhOA" TargetMode="External"/><Relationship Id="rId22" Type="http://schemas.openxmlformats.org/officeDocument/2006/relationships/hyperlink" Target="http://www.google.com/url?q=http%3A%2F%2Fwww.inclusive-edu.ru%2Fcontent%2FFile%2Fdokumenty%2Fukaz_ot_7_maya_2012_o_politike_v_oblasti_obrazovaniya.doc%3FPHPSESSID%3D838c177ada4c53e9458678e15b32ee45&amp;sa=D&amp;sntz=1&amp;usg=AFQjCNEE3-gKd875QPmNNM68YUMJQ0P6_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10943</Words>
  <Characters>62380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2022-06-08T01:15:00Z</dcterms:created>
  <dcterms:modified xsi:type="dcterms:W3CDTF">2022-06-08T04:01:00Z</dcterms:modified>
</cp:coreProperties>
</file>